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5487B" w:rsidRPr="002417A3" w:rsidRDefault="00E63602" w:rsidP="00130EB1">
      <w:pPr>
        <w:spacing w:after="0" w:line="240" w:lineRule="auto"/>
        <w:jc w:val="center"/>
        <w:rPr>
          <w:rFonts w:ascii="Times New Roman" w:hAnsi="Times New Roman" w:cs="Times New Roman"/>
          <w:b/>
          <w:sz w:val="24"/>
          <w:szCs w:val="24"/>
        </w:rPr>
      </w:pPr>
      <w:bookmarkStart w:id="0" w:name="_GoBack"/>
      <w:r w:rsidRPr="002417A3">
        <w:rPr>
          <w:rFonts w:ascii="Times New Roman" w:hAnsi="Times New Roman" w:cs="Times New Roman"/>
          <w:b/>
          <w:sz w:val="24"/>
          <w:szCs w:val="24"/>
        </w:rPr>
        <w:t xml:space="preserve">Mampukah organisasi memotivasikan pekerja </w:t>
      </w:r>
      <w:r w:rsidR="00FC70BB" w:rsidRPr="002417A3">
        <w:rPr>
          <w:rFonts w:ascii="Times New Roman" w:hAnsi="Times New Roman" w:cs="Times New Roman"/>
          <w:b/>
          <w:sz w:val="24"/>
          <w:szCs w:val="24"/>
        </w:rPr>
        <w:t>untuk belajar dalam</w:t>
      </w:r>
      <w:r w:rsidRPr="002417A3">
        <w:rPr>
          <w:rFonts w:ascii="Times New Roman" w:hAnsi="Times New Roman" w:cs="Times New Roman"/>
          <w:b/>
          <w:sz w:val="24"/>
          <w:szCs w:val="24"/>
        </w:rPr>
        <w:t xml:space="preserve"> latihan? </w:t>
      </w:r>
      <w:r w:rsidR="00B27D72" w:rsidRPr="002417A3">
        <w:rPr>
          <w:rFonts w:ascii="Times New Roman" w:hAnsi="Times New Roman" w:cs="Times New Roman"/>
          <w:b/>
          <w:sz w:val="24"/>
          <w:szCs w:val="24"/>
        </w:rPr>
        <w:t>Melihat dari</w:t>
      </w:r>
      <w:r w:rsidR="00B66B6F" w:rsidRPr="002417A3">
        <w:rPr>
          <w:rFonts w:ascii="Times New Roman" w:hAnsi="Times New Roman" w:cs="Times New Roman"/>
          <w:b/>
          <w:sz w:val="24"/>
          <w:szCs w:val="24"/>
        </w:rPr>
        <w:t>pada</w:t>
      </w:r>
      <w:r w:rsidR="00B27D72" w:rsidRPr="002417A3">
        <w:rPr>
          <w:rFonts w:ascii="Times New Roman" w:hAnsi="Times New Roman" w:cs="Times New Roman"/>
          <w:b/>
          <w:sz w:val="24"/>
          <w:szCs w:val="24"/>
        </w:rPr>
        <w:t xml:space="preserve"> persepsi  ahli akademik di Malaysia</w:t>
      </w:r>
    </w:p>
    <w:p w:rsidR="009E6323" w:rsidRPr="002417A3" w:rsidRDefault="009E6323" w:rsidP="00130EB1">
      <w:pPr>
        <w:spacing w:after="0" w:line="240" w:lineRule="auto"/>
        <w:jc w:val="center"/>
        <w:rPr>
          <w:rFonts w:ascii="Times New Roman" w:hAnsi="Times New Roman" w:cs="Times New Roman"/>
          <w:b/>
          <w:sz w:val="24"/>
          <w:szCs w:val="24"/>
        </w:rPr>
      </w:pPr>
    </w:p>
    <w:p w:rsidR="009E6323" w:rsidRPr="002417A3" w:rsidRDefault="009E6323" w:rsidP="009E6323">
      <w:pPr>
        <w:spacing w:after="0" w:line="240" w:lineRule="auto"/>
        <w:jc w:val="center"/>
        <w:rPr>
          <w:rFonts w:ascii="Times New Roman" w:hAnsi="Times New Roman" w:cs="Times New Roman"/>
          <w:b/>
          <w:i/>
          <w:sz w:val="24"/>
          <w:szCs w:val="24"/>
        </w:rPr>
      </w:pPr>
      <w:r w:rsidRPr="002417A3">
        <w:rPr>
          <w:rFonts w:ascii="Times New Roman" w:hAnsi="Times New Roman" w:cs="Times New Roman"/>
          <w:b/>
          <w:i/>
          <w:sz w:val="24"/>
          <w:szCs w:val="24"/>
        </w:rPr>
        <w:t xml:space="preserve">Can organization motivate employees to </w:t>
      </w:r>
      <w:r w:rsidR="00FC70BB" w:rsidRPr="002417A3">
        <w:rPr>
          <w:rFonts w:ascii="Times New Roman" w:hAnsi="Times New Roman" w:cs="Times New Roman"/>
          <w:b/>
          <w:i/>
          <w:sz w:val="24"/>
          <w:szCs w:val="24"/>
        </w:rPr>
        <w:t>learn in</w:t>
      </w:r>
      <w:r w:rsidRPr="002417A3">
        <w:rPr>
          <w:rFonts w:ascii="Times New Roman" w:hAnsi="Times New Roman" w:cs="Times New Roman"/>
          <w:b/>
          <w:i/>
          <w:sz w:val="24"/>
          <w:szCs w:val="24"/>
        </w:rPr>
        <w:t xml:space="preserve"> training? Perception </w:t>
      </w:r>
      <w:r w:rsidR="00B66B6F" w:rsidRPr="002417A3">
        <w:rPr>
          <w:rFonts w:ascii="Times New Roman" w:hAnsi="Times New Roman" w:cs="Times New Roman"/>
          <w:b/>
          <w:i/>
          <w:sz w:val="24"/>
          <w:szCs w:val="24"/>
        </w:rPr>
        <w:t>from the</w:t>
      </w:r>
      <w:r w:rsidRPr="002417A3">
        <w:rPr>
          <w:rFonts w:ascii="Times New Roman" w:hAnsi="Times New Roman" w:cs="Times New Roman"/>
          <w:b/>
          <w:i/>
          <w:sz w:val="24"/>
          <w:szCs w:val="24"/>
        </w:rPr>
        <w:t xml:space="preserve"> Malaysian academic staff</w:t>
      </w:r>
    </w:p>
    <w:p w:rsidR="007B3CF7" w:rsidRPr="002417A3" w:rsidRDefault="007B3CF7" w:rsidP="00130EB1">
      <w:pPr>
        <w:spacing w:after="0" w:line="240" w:lineRule="auto"/>
        <w:jc w:val="center"/>
        <w:rPr>
          <w:rFonts w:ascii="Times New Roman" w:hAnsi="Times New Roman" w:cs="Times New Roman"/>
          <w:b/>
          <w:sz w:val="24"/>
          <w:szCs w:val="24"/>
        </w:rPr>
      </w:pPr>
    </w:p>
    <w:p w:rsidR="00A01650" w:rsidRPr="002417A3" w:rsidRDefault="00A01650" w:rsidP="00130EB1">
      <w:pPr>
        <w:spacing w:after="0" w:line="240" w:lineRule="auto"/>
        <w:jc w:val="center"/>
        <w:rPr>
          <w:rFonts w:ascii="Times New Roman" w:hAnsi="Times New Roman" w:cs="Times New Roman"/>
          <w:b/>
          <w:sz w:val="24"/>
          <w:szCs w:val="24"/>
        </w:rPr>
      </w:pPr>
    </w:p>
    <w:p w:rsidR="00E63602" w:rsidRPr="002417A3" w:rsidRDefault="008012F7" w:rsidP="00130EB1">
      <w:pPr>
        <w:spacing w:after="0" w:line="240" w:lineRule="auto"/>
        <w:jc w:val="center"/>
        <w:rPr>
          <w:rFonts w:ascii="Times New Roman" w:hAnsi="Times New Roman" w:cs="Times New Roman"/>
          <w:b/>
          <w:sz w:val="24"/>
          <w:szCs w:val="24"/>
        </w:rPr>
      </w:pPr>
      <w:r w:rsidRPr="002417A3">
        <w:rPr>
          <w:rFonts w:ascii="Times New Roman" w:hAnsi="Times New Roman" w:cs="Times New Roman"/>
          <w:b/>
          <w:sz w:val="24"/>
          <w:szCs w:val="24"/>
        </w:rPr>
        <w:t xml:space="preserve">ABSTRAK </w:t>
      </w:r>
    </w:p>
    <w:p w:rsidR="00A01650" w:rsidRPr="002417A3" w:rsidRDefault="00A01650" w:rsidP="00130EB1">
      <w:pPr>
        <w:spacing w:after="0" w:line="240" w:lineRule="auto"/>
        <w:jc w:val="center"/>
        <w:rPr>
          <w:rFonts w:ascii="Times New Roman" w:hAnsi="Times New Roman" w:cs="Times New Roman"/>
          <w:b/>
          <w:sz w:val="24"/>
          <w:szCs w:val="24"/>
        </w:rPr>
      </w:pPr>
    </w:p>
    <w:p w:rsidR="00F63204" w:rsidRPr="002417A3" w:rsidRDefault="000A403A" w:rsidP="00130EB1">
      <w:pPr>
        <w:spacing w:after="0" w:line="240" w:lineRule="auto"/>
        <w:jc w:val="both"/>
        <w:rPr>
          <w:rFonts w:ascii="Times New Roman" w:hAnsi="Times New Roman" w:cs="Times New Roman"/>
          <w:sz w:val="24"/>
          <w:szCs w:val="24"/>
        </w:rPr>
      </w:pPr>
      <w:r w:rsidRPr="002417A3">
        <w:rPr>
          <w:rFonts w:ascii="Times New Roman" w:hAnsi="Times New Roman" w:cs="Times New Roman"/>
          <w:sz w:val="24"/>
          <w:szCs w:val="24"/>
        </w:rPr>
        <w:t xml:space="preserve">Tujuan kajian ini adalah untuk menentukan ciri-ciri utama organisasi yang mampu merangsang motivasi latihan dan seterusnya meramal keberkesanan latihan. </w:t>
      </w:r>
      <w:r w:rsidR="00614005" w:rsidRPr="002417A3">
        <w:rPr>
          <w:rFonts w:ascii="Times New Roman" w:hAnsi="Times New Roman" w:cs="Times New Roman"/>
          <w:sz w:val="24"/>
          <w:szCs w:val="24"/>
        </w:rPr>
        <w:t>Kajian</w:t>
      </w:r>
      <w:r w:rsidR="006364A3" w:rsidRPr="002417A3">
        <w:rPr>
          <w:rFonts w:ascii="Times New Roman" w:hAnsi="Times New Roman" w:cs="Times New Roman"/>
          <w:sz w:val="24"/>
          <w:szCs w:val="24"/>
        </w:rPr>
        <w:t>-kajian</w:t>
      </w:r>
      <w:r w:rsidR="00614005" w:rsidRPr="002417A3">
        <w:rPr>
          <w:rFonts w:ascii="Times New Roman" w:hAnsi="Times New Roman" w:cs="Times New Roman"/>
          <w:sz w:val="24"/>
          <w:szCs w:val="24"/>
        </w:rPr>
        <w:t xml:space="preserve"> lepas</w:t>
      </w:r>
      <w:r w:rsidR="006364A3" w:rsidRPr="002417A3">
        <w:rPr>
          <w:rFonts w:ascii="Times New Roman" w:hAnsi="Times New Roman" w:cs="Times New Roman"/>
          <w:sz w:val="24"/>
          <w:szCs w:val="24"/>
        </w:rPr>
        <w:t xml:space="preserve"> telah</w:t>
      </w:r>
      <w:r w:rsidR="00614005" w:rsidRPr="002417A3">
        <w:rPr>
          <w:rFonts w:ascii="Times New Roman" w:hAnsi="Times New Roman" w:cs="Times New Roman"/>
          <w:sz w:val="24"/>
          <w:szCs w:val="24"/>
        </w:rPr>
        <w:t xml:space="preserve"> menunjukkan bahawa c</w:t>
      </w:r>
      <w:r w:rsidR="00F63204" w:rsidRPr="002417A3">
        <w:rPr>
          <w:rFonts w:ascii="Times New Roman" w:hAnsi="Times New Roman" w:cs="Times New Roman"/>
          <w:sz w:val="24"/>
          <w:szCs w:val="24"/>
        </w:rPr>
        <w:t xml:space="preserve">iri-ciri organisasi yang menyokong pembangunan pekerja </w:t>
      </w:r>
      <w:r w:rsidR="0056589C" w:rsidRPr="002417A3">
        <w:rPr>
          <w:rFonts w:ascii="Times New Roman" w:hAnsi="Times New Roman" w:cs="Times New Roman"/>
          <w:sz w:val="24"/>
          <w:szCs w:val="24"/>
        </w:rPr>
        <w:t xml:space="preserve">dikatakan </w:t>
      </w:r>
      <w:r w:rsidR="00F63204" w:rsidRPr="002417A3">
        <w:rPr>
          <w:rFonts w:ascii="Times New Roman" w:hAnsi="Times New Roman" w:cs="Times New Roman"/>
          <w:sz w:val="24"/>
          <w:szCs w:val="24"/>
        </w:rPr>
        <w:t xml:space="preserve">mampu </w:t>
      </w:r>
      <w:r w:rsidR="002156E7" w:rsidRPr="002417A3">
        <w:rPr>
          <w:rFonts w:ascii="Times New Roman" w:hAnsi="Times New Roman" w:cs="Times New Roman"/>
          <w:sz w:val="24"/>
          <w:szCs w:val="24"/>
        </w:rPr>
        <w:t>merangsang motivasi latihan dan seterusnya</w:t>
      </w:r>
      <w:r w:rsidR="00F63204" w:rsidRPr="002417A3">
        <w:rPr>
          <w:rFonts w:ascii="Times New Roman" w:hAnsi="Times New Roman" w:cs="Times New Roman"/>
          <w:sz w:val="24"/>
          <w:szCs w:val="24"/>
        </w:rPr>
        <w:t xml:space="preserve"> </w:t>
      </w:r>
      <w:r w:rsidR="0039443A" w:rsidRPr="002417A3">
        <w:rPr>
          <w:rFonts w:ascii="Times New Roman" w:hAnsi="Times New Roman" w:cs="Times New Roman"/>
          <w:sz w:val="24"/>
          <w:szCs w:val="24"/>
        </w:rPr>
        <w:t xml:space="preserve">meramal </w:t>
      </w:r>
      <w:r w:rsidR="00F63204" w:rsidRPr="002417A3">
        <w:rPr>
          <w:rFonts w:ascii="Times New Roman" w:hAnsi="Times New Roman" w:cs="Times New Roman"/>
          <w:sz w:val="24"/>
          <w:szCs w:val="24"/>
        </w:rPr>
        <w:t>keberkesanan program latihan dalam organisasi</w:t>
      </w:r>
      <w:r w:rsidR="002B2FBC" w:rsidRPr="002417A3">
        <w:rPr>
          <w:rFonts w:ascii="Times New Roman" w:hAnsi="Times New Roman" w:cs="Times New Roman"/>
          <w:sz w:val="24"/>
          <w:szCs w:val="24"/>
        </w:rPr>
        <w:t>. Ci</w:t>
      </w:r>
      <w:r w:rsidR="005C714B" w:rsidRPr="002417A3">
        <w:rPr>
          <w:rFonts w:ascii="Times New Roman" w:hAnsi="Times New Roman" w:cs="Times New Roman"/>
          <w:sz w:val="24"/>
          <w:szCs w:val="24"/>
        </w:rPr>
        <w:t xml:space="preserve">ri-ciri </w:t>
      </w:r>
      <w:r w:rsidR="005A2A54" w:rsidRPr="002417A3">
        <w:rPr>
          <w:rFonts w:ascii="Times New Roman" w:hAnsi="Times New Roman" w:cs="Times New Roman"/>
          <w:sz w:val="24"/>
          <w:szCs w:val="24"/>
        </w:rPr>
        <w:t xml:space="preserve">organisasi </w:t>
      </w:r>
      <w:r w:rsidR="005C714B" w:rsidRPr="002417A3">
        <w:rPr>
          <w:rFonts w:ascii="Times New Roman" w:hAnsi="Times New Roman" w:cs="Times New Roman"/>
          <w:sz w:val="24"/>
          <w:szCs w:val="24"/>
        </w:rPr>
        <w:t xml:space="preserve">ini termasuklah </w:t>
      </w:r>
      <w:r w:rsidR="005A2A54" w:rsidRPr="002417A3">
        <w:rPr>
          <w:rFonts w:ascii="Times New Roman" w:hAnsi="Times New Roman" w:cs="Times New Roman"/>
          <w:sz w:val="24"/>
          <w:szCs w:val="24"/>
        </w:rPr>
        <w:t xml:space="preserve">ciri-ciri sokongan tugas, sokongan budaya, </w:t>
      </w:r>
      <w:r w:rsidR="002375D9" w:rsidRPr="002417A3">
        <w:rPr>
          <w:rFonts w:ascii="Times New Roman" w:hAnsi="Times New Roman" w:cs="Times New Roman"/>
          <w:sz w:val="24"/>
          <w:szCs w:val="24"/>
        </w:rPr>
        <w:t xml:space="preserve">sokongan sosial </w:t>
      </w:r>
      <w:r w:rsidR="005A2A54" w:rsidRPr="002417A3">
        <w:rPr>
          <w:rFonts w:ascii="Times New Roman" w:hAnsi="Times New Roman" w:cs="Times New Roman"/>
          <w:sz w:val="24"/>
          <w:szCs w:val="24"/>
        </w:rPr>
        <w:t xml:space="preserve">dan sokongan pengurusan. </w:t>
      </w:r>
      <w:r w:rsidR="00F63204" w:rsidRPr="002417A3">
        <w:rPr>
          <w:rFonts w:ascii="Times New Roman" w:hAnsi="Times New Roman" w:cs="Times New Roman"/>
          <w:sz w:val="24"/>
          <w:szCs w:val="24"/>
        </w:rPr>
        <w:t xml:space="preserve">Namun kajian empirikal yang mengkaji ciri-ciri organisasi ini secara komprehensif masih berkurangan terutamanya yang membincangkan sampel kajian di Malaysia. </w:t>
      </w:r>
      <w:r w:rsidRPr="002417A3">
        <w:rPr>
          <w:rFonts w:ascii="Times New Roman" w:hAnsi="Times New Roman" w:cs="Times New Roman"/>
          <w:sz w:val="24"/>
          <w:szCs w:val="24"/>
        </w:rPr>
        <w:t>Oleh itu, s</w:t>
      </w:r>
      <w:r w:rsidR="00F63204" w:rsidRPr="002417A3">
        <w:rPr>
          <w:rFonts w:ascii="Times New Roman" w:hAnsi="Times New Roman" w:cs="Times New Roman"/>
          <w:sz w:val="24"/>
          <w:szCs w:val="24"/>
        </w:rPr>
        <w:t>eramai 281 ahli akademik di sebuah universiti</w:t>
      </w:r>
      <w:r w:rsidR="0025309D" w:rsidRPr="002417A3">
        <w:rPr>
          <w:rFonts w:ascii="Times New Roman" w:hAnsi="Times New Roman" w:cs="Times New Roman"/>
          <w:sz w:val="24"/>
          <w:szCs w:val="24"/>
        </w:rPr>
        <w:t xml:space="preserve"> awam</w:t>
      </w:r>
      <w:r w:rsidR="00F63204" w:rsidRPr="002417A3">
        <w:rPr>
          <w:rFonts w:ascii="Times New Roman" w:hAnsi="Times New Roman" w:cs="Times New Roman"/>
          <w:sz w:val="24"/>
          <w:szCs w:val="24"/>
        </w:rPr>
        <w:t xml:space="preserve"> di Malaysia yang menghadiri satu daripada 17 program latihan </w:t>
      </w:r>
      <w:r w:rsidR="00B66B6F" w:rsidRPr="002417A3">
        <w:rPr>
          <w:rFonts w:ascii="Times New Roman" w:hAnsi="Times New Roman" w:cs="Times New Roman"/>
          <w:sz w:val="24"/>
          <w:szCs w:val="24"/>
        </w:rPr>
        <w:t>anjuran</w:t>
      </w:r>
      <w:r w:rsidR="00054DBF" w:rsidRPr="002417A3">
        <w:rPr>
          <w:rFonts w:ascii="Times New Roman" w:hAnsi="Times New Roman" w:cs="Times New Roman"/>
          <w:sz w:val="24"/>
          <w:szCs w:val="24"/>
        </w:rPr>
        <w:t xml:space="preserve"> </w:t>
      </w:r>
      <w:r w:rsidR="00F63204" w:rsidRPr="002417A3">
        <w:rPr>
          <w:rFonts w:ascii="Times New Roman" w:hAnsi="Times New Roman" w:cs="Times New Roman"/>
          <w:sz w:val="24"/>
          <w:szCs w:val="24"/>
        </w:rPr>
        <w:t xml:space="preserve">jabatan latihan di organisasi tersebut diambil sebagai subjek kajian. </w:t>
      </w:r>
      <w:r w:rsidR="00B3798D" w:rsidRPr="002417A3">
        <w:rPr>
          <w:rFonts w:ascii="Times New Roman" w:hAnsi="Times New Roman" w:cs="Times New Roman"/>
          <w:sz w:val="24"/>
          <w:szCs w:val="24"/>
        </w:rPr>
        <w:t>Menggunakan kaedah tinjauan, data dianalisis menggunakan SEM-AMOS (</w:t>
      </w:r>
      <w:r w:rsidR="008A132B" w:rsidRPr="002417A3">
        <w:rPr>
          <w:rFonts w:ascii="Times New Roman" w:hAnsi="Times New Roman" w:cs="Times New Roman"/>
          <w:i/>
          <w:sz w:val="24"/>
          <w:szCs w:val="24"/>
        </w:rPr>
        <w:t>Structural-Equation Model</w:t>
      </w:r>
      <w:r w:rsidR="00DD5457" w:rsidRPr="002417A3">
        <w:rPr>
          <w:rFonts w:ascii="Times New Roman" w:hAnsi="Times New Roman" w:cs="Times New Roman"/>
          <w:i/>
          <w:sz w:val="24"/>
          <w:szCs w:val="24"/>
        </w:rPr>
        <w:t>l</w:t>
      </w:r>
      <w:r w:rsidR="008A132B" w:rsidRPr="002417A3">
        <w:rPr>
          <w:rFonts w:ascii="Times New Roman" w:hAnsi="Times New Roman" w:cs="Times New Roman"/>
          <w:i/>
          <w:sz w:val="24"/>
          <w:szCs w:val="24"/>
        </w:rPr>
        <w:t>ing - Analysis of Moment Structures)</w:t>
      </w:r>
      <w:r w:rsidR="00B3798D" w:rsidRPr="002417A3">
        <w:rPr>
          <w:rFonts w:ascii="Times New Roman" w:hAnsi="Times New Roman" w:cs="Times New Roman"/>
          <w:sz w:val="24"/>
          <w:szCs w:val="24"/>
        </w:rPr>
        <w:t xml:space="preserve">. </w:t>
      </w:r>
      <w:r w:rsidR="00F63204" w:rsidRPr="002417A3">
        <w:rPr>
          <w:rFonts w:ascii="Times New Roman" w:hAnsi="Times New Roman" w:cs="Times New Roman"/>
          <w:sz w:val="24"/>
          <w:szCs w:val="24"/>
        </w:rPr>
        <w:t xml:space="preserve">Hasil </w:t>
      </w:r>
      <w:r w:rsidR="00BA66B5" w:rsidRPr="002417A3">
        <w:rPr>
          <w:rFonts w:ascii="Times New Roman" w:hAnsi="Times New Roman" w:cs="Times New Roman"/>
          <w:sz w:val="24"/>
          <w:szCs w:val="24"/>
        </w:rPr>
        <w:t xml:space="preserve">kajian mendapati hanya sokongan tugas sahaja yang mampu merangsang motivasi latihan pekerja; </w:t>
      </w:r>
      <w:r w:rsidR="0056589C" w:rsidRPr="002417A3">
        <w:rPr>
          <w:rFonts w:ascii="Times New Roman" w:hAnsi="Times New Roman" w:cs="Times New Roman"/>
          <w:sz w:val="24"/>
          <w:szCs w:val="24"/>
        </w:rPr>
        <w:t>manakala</w:t>
      </w:r>
      <w:r w:rsidR="002156E7" w:rsidRPr="002417A3">
        <w:rPr>
          <w:rFonts w:ascii="Times New Roman" w:hAnsi="Times New Roman" w:cs="Times New Roman"/>
          <w:sz w:val="24"/>
          <w:szCs w:val="24"/>
        </w:rPr>
        <w:t xml:space="preserve"> ciri-ciri la</w:t>
      </w:r>
      <w:r w:rsidR="007242C0" w:rsidRPr="002417A3">
        <w:rPr>
          <w:rFonts w:ascii="Times New Roman" w:hAnsi="Times New Roman" w:cs="Times New Roman"/>
          <w:sz w:val="24"/>
          <w:szCs w:val="24"/>
        </w:rPr>
        <w:t xml:space="preserve">in </w:t>
      </w:r>
      <w:r w:rsidR="002156E7" w:rsidRPr="002417A3">
        <w:rPr>
          <w:rFonts w:ascii="Times New Roman" w:hAnsi="Times New Roman" w:cs="Times New Roman"/>
          <w:sz w:val="24"/>
          <w:szCs w:val="24"/>
        </w:rPr>
        <w:t>s</w:t>
      </w:r>
      <w:r w:rsidR="007242C0" w:rsidRPr="002417A3">
        <w:rPr>
          <w:rFonts w:ascii="Times New Roman" w:hAnsi="Times New Roman" w:cs="Times New Roman"/>
          <w:sz w:val="24"/>
          <w:szCs w:val="24"/>
        </w:rPr>
        <w:t>eperti sokongan budaya organisasi dan sokongan sosial tidak merangsang motivasi pekerja untuk menghadiri latihan tetapi mempengaruhi keberkesanan latihan secara langsung.</w:t>
      </w:r>
      <w:r w:rsidR="005A2A54" w:rsidRPr="002417A3">
        <w:rPr>
          <w:rFonts w:ascii="Times New Roman" w:hAnsi="Times New Roman" w:cs="Times New Roman"/>
          <w:sz w:val="24"/>
          <w:szCs w:val="24"/>
        </w:rPr>
        <w:t xml:space="preserve"> </w:t>
      </w:r>
      <w:r w:rsidR="0056589C" w:rsidRPr="002417A3">
        <w:rPr>
          <w:rFonts w:ascii="Times New Roman" w:hAnsi="Times New Roman" w:cs="Times New Roman"/>
          <w:sz w:val="24"/>
          <w:szCs w:val="24"/>
        </w:rPr>
        <w:t>Implikasi kajian menunjukkan bahawa pihak organisasi perlu</w:t>
      </w:r>
      <w:r w:rsidR="000C3074" w:rsidRPr="002417A3">
        <w:rPr>
          <w:rFonts w:ascii="Times New Roman" w:hAnsi="Times New Roman" w:cs="Times New Roman"/>
          <w:sz w:val="24"/>
          <w:szCs w:val="24"/>
        </w:rPr>
        <w:t xml:space="preserve"> memastikan tugas pekerja </w:t>
      </w:r>
      <w:r w:rsidR="000C4FC7" w:rsidRPr="002417A3">
        <w:rPr>
          <w:rFonts w:ascii="Times New Roman" w:hAnsi="Times New Roman" w:cs="Times New Roman"/>
          <w:sz w:val="24"/>
          <w:szCs w:val="24"/>
        </w:rPr>
        <w:t>menyokong penggunaan pengetahuan dan kemahiran yang dipelajari dalam latihan</w:t>
      </w:r>
      <w:r w:rsidR="00F45E3B" w:rsidRPr="002417A3">
        <w:rPr>
          <w:rFonts w:ascii="Times New Roman" w:hAnsi="Times New Roman" w:cs="Times New Roman"/>
          <w:sz w:val="24"/>
          <w:szCs w:val="24"/>
        </w:rPr>
        <w:t xml:space="preserve"> agar latihan yang diberikan bermanfaat kepada </w:t>
      </w:r>
      <w:r w:rsidR="00066B1A" w:rsidRPr="002417A3">
        <w:rPr>
          <w:rFonts w:ascii="Times New Roman" w:hAnsi="Times New Roman" w:cs="Times New Roman"/>
          <w:sz w:val="24"/>
          <w:szCs w:val="24"/>
        </w:rPr>
        <w:t xml:space="preserve">kedua-dua </w:t>
      </w:r>
      <w:r w:rsidR="00F45E3B" w:rsidRPr="002417A3">
        <w:rPr>
          <w:rFonts w:ascii="Times New Roman" w:hAnsi="Times New Roman" w:cs="Times New Roman"/>
          <w:sz w:val="24"/>
          <w:szCs w:val="24"/>
        </w:rPr>
        <w:t xml:space="preserve">pekerja dan </w:t>
      </w:r>
      <w:r w:rsidR="00FE2887" w:rsidRPr="002417A3">
        <w:rPr>
          <w:rFonts w:ascii="Times New Roman" w:hAnsi="Times New Roman" w:cs="Times New Roman"/>
          <w:sz w:val="24"/>
          <w:szCs w:val="24"/>
        </w:rPr>
        <w:t>majikan</w:t>
      </w:r>
      <w:r w:rsidR="000C3074" w:rsidRPr="002417A3">
        <w:rPr>
          <w:rFonts w:ascii="Times New Roman" w:hAnsi="Times New Roman" w:cs="Times New Roman"/>
          <w:sz w:val="24"/>
          <w:szCs w:val="24"/>
        </w:rPr>
        <w:t>.</w:t>
      </w:r>
      <w:r w:rsidR="0056589C" w:rsidRPr="002417A3">
        <w:rPr>
          <w:rFonts w:ascii="Times New Roman" w:hAnsi="Times New Roman" w:cs="Times New Roman"/>
          <w:sz w:val="24"/>
          <w:szCs w:val="24"/>
        </w:rPr>
        <w:t xml:space="preserve"> </w:t>
      </w:r>
      <w:r w:rsidR="00791C49" w:rsidRPr="002417A3">
        <w:rPr>
          <w:rFonts w:ascii="Times New Roman" w:hAnsi="Times New Roman" w:cs="Times New Roman"/>
          <w:sz w:val="24"/>
          <w:szCs w:val="24"/>
        </w:rPr>
        <w:t>Oleh itu, p</w:t>
      </w:r>
      <w:r w:rsidR="00FF4F6B" w:rsidRPr="002417A3">
        <w:rPr>
          <w:rFonts w:ascii="Times New Roman" w:hAnsi="Times New Roman" w:cs="Times New Roman"/>
          <w:sz w:val="24"/>
          <w:szCs w:val="24"/>
        </w:rPr>
        <w:t xml:space="preserve">ihak organisasi dicadangkan untuk </w:t>
      </w:r>
      <w:r w:rsidR="00C248F0" w:rsidRPr="002417A3">
        <w:rPr>
          <w:rFonts w:ascii="Times New Roman" w:hAnsi="Times New Roman" w:cs="Times New Roman"/>
          <w:sz w:val="24"/>
          <w:szCs w:val="24"/>
        </w:rPr>
        <w:t xml:space="preserve">merekabentuk kerja </w:t>
      </w:r>
      <w:r w:rsidR="00790AAA" w:rsidRPr="002417A3">
        <w:rPr>
          <w:rFonts w:ascii="Times New Roman" w:hAnsi="Times New Roman" w:cs="Times New Roman"/>
          <w:sz w:val="24"/>
          <w:szCs w:val="24"/>
        </w:rPr>
        <w:t>dengan memastikan adanya keperluan</w:t>
      </w:r>
      <w:r w:rsidR="00C248F0" w:rsidRPr="002417A3">
        <w:rPr>
          <w:rFonts w:ascii="Times New Roman" w:hAnsi="Times New Roman" w:cs="Times New Roman"/>
          <w:sz w:val="24"/>
          <w:szCs w:val="24"/>
        </w:rPr>
        <w:t xml:space="preserve"> p</w:t>
      </w:r>
      <w:r w:rsidR="000B03A0" w:rsidRPr="002417A3">
        <w:rPr>
          <w:rFonts w:ascii="Times New Roman" w:hAnsi="Times New Roman" w:cs="Times New Roman"/>
          <w:sz w:val="24"/>
          <w:szCs w:val="24"/>
        </w:rPr>
        <w:t>enambah</w:t>
      </w:r>
      <w:r w:rsidR="00C248F0" w:rsidRPr="002417A3">
        <w:rPr>
          <w:rFonts w:ascii="Times New Roman" w:hAnsi="Times New Roman" w:cs="Times New Roman"/>
          <w:sz w:val="24"/>
          <w:szCs w:val="24"/>
        </w:rPr>
        <w:t>baikan pengetahuan dan kemahiran</w:t>
      </w:r>
      <w:r w:rsidR="000B03A0" w:rsidRPr="002417A3">
        <w:rPr>
          <w:rFonts w:ascii="Times New Roman" w:hAnsi="Times New Roman" w:cs="Times New Roman"/>
          <w:sz w:val="24"/>
          <w:szCs w:val="24"/>
        </w:rPr>
        <w:t xml:space="preserve"> bagi melaksanakan tugas.</w:t>
      </w:r>
    </w:p>
    <w:p w:rsidR="00F76717" w:rsidRPr="002417A3" w:rsidRDefault="00F76717" w:rsidP="00130EB1">
      <w:pPr>
        <w:spacing w:after="0" w:line="240" w:lineRule="auto"/>
        <w:jc w:val="both"/>
        <w:rPr>
          <w:rFonts w:ascii="Times New Roman" w:hAnsi="Times New Roman" w:cs="Times New Roman"/>
          <w:sz w:val="24"/>
          <w:szCs w:val="24"/>
        </w:rPr>
      </w:pPr>
    </w:p>
    <w:p w:rsidR="007242C0" w:rsidRPr="002417A3" w:rsidRDefault="004333B4" w:rsidP="00130EB1">
      <w:pPr>
        <w:spacing w:after="0" w:line="240" w:lineRule="auto"/>
        <w:jc w:val="both"/>
        <w:rPr>
          <w:rFonts w:ascii="Times New Roman" w:hAnsi="Times New Roman" w:cs="Times New Roman"/>
          <w:i/>
          <w:sz w:val="24"/>
          <w:szCs w:val="24"/>
        </w:rPr>
      </w:pPr>
      <w:r w:rsidRPr="002417A3">
        <w:rPr>
          <w:rFonts w:ascii="Times New Roman" w:hAnsi="Times New Roman" w:cs="Times New Roman"/>
          <w:b/>
          <w:sz w:val="24"/>
          <w:szCs w:val="24"/>
        </w:rPr>
        <w:t>Kata Kunci</w:t>
      </w:r>
      <w:r w:rsidRPr="002417A3">
        <w:rPr>
          <w:rFonts w:ascii="Times New Roman" w:hAnsi="Times New Roman" w:cs="Times New Roman"/>
          <w:sz w:val="24"/>
          <w:szCs w:val="24"/>
        </w:rPr>
        <w:t xml:space="preserve">: </w:t>
      </w:r>
      <w:r w:rsidRPr="002417A3">
        <w:rPr>
          <w:rFonts w:ascii="Times New Roman" w:hAnsi="Times New Roman" w:cs="Times New Roman"/>
          <w:i/>
          <w:sz w:val="24"/>
          <w:szCs w:val="24"/>
        </w:rPr>
        <w:t xml:space="preserve">Motivasi </w:t>
      </w:r>
      <w:r w:rsidR="000C01B0" w:rsidRPr="002417A3">
        <w:rPr>
          <w:rFonts w:ascii="Times New Roman" w:hAnsi="Times New Roman" w:cs="Times New Roman"/>
          <w:i/>
          <w:sz w:val="24"/>
          <w:szCs w:val="24"/>
        </w:rPr>
        <w:t>latihan</w:t>
      </w:r>
      <w:r w:rsidRPr="002417A3">
        <w:rPr>
          <w:rFonts w:ascii="Times New Roman" w:hAnsi="Times New Roman" w:cs="Times New Roman"/>
          <w:i/>
          <w:sz w:val="24"/>
          <w:szCs w:val="24"/>
        </w:rPr>
        <w:t>, keberkesanan latihan, ciri-ciri organisasi, pembangunan sumber manusia</w:t>
      </w:r>
      <w:r w:rsidR="000C01B0" w:rsidRPr="002417A3">
        <w:rPr>
          <w:rFonts w:ascii="Times New Roman" w:hAnsi="Times New Roman" w:cs="Times New Roman"/>
          <w:i/>
          <w:sz w:val="24"/>
          <w:szCs w:val="24"/>
        </w:rPr>
        <w:t>, latihan pekerja</w:t>
      </w:r>
      <w:r w:rsidRPr="002417A3">
        <w:rPr>
          <w:rFonts w:ascii="Times New Roman" w:hAnsi="Times New Roman" w:cs="Times New Roman"/>
          <w:i/>
          <w:sz w:val="24"/>
          <w:szCs w:val="24"/>
        </w:rPr>
        <w:t xml:space="preserve"> </w:t>
      </w:r>
    </w:p>
    <w:p w:rsidR="009E6323" w:rsidRPr="002417A3" w:rsidRDefault="009E6323" w:rsidP="009E6323">
      <w:pPr>
        <w:spacing w:after="0" w:line="240" w:lineRule="auto"/>
        <w:jc w:val="center"/>
        <w:rPr>
          <w:rFonts w:ascii="Times New Roman" w:hAnsi="Times New Roman" w:cs="Times New Roman"/>
          <w:b/>
          <w:sz w:val="24"/>
          <w:szCs w:val="24"/>
        </w:rPr>
      </w:pPr>
    </w:p>
    <w:p w:rsidR="00A01650" w:rsidRPr="002417A3" w:rsidRDefault="00A01650" w:rsidP="009E6323">
      <w:pPr>
        <w:spacing w:after="0" w:line="240" w:lineRule="auto"/>
        <w:jc w:val="center"/>
        <w:rPr>
          <w:rFonts w:ascii="Times New Roman" w:hAnsi="Times New Roman" w:cs="Times New Roman"/>
          <w:b/>
          <w:sz w:val="24"/>
          <w:szCs w:val="24"/>
        </w:rPr>
      </w:pPr>
    </w:p>
    <w:p w:rsidR="000A403A" w:rsidRPr="002417A3" w:rsidRDefault="000A403A" w:rsidP="000A403A">
      <w:pPr>
        <w:spacing w:after="0" w:line="240" w:lineRule="auto"/>
        <w:jc w:val="center"/>
        <w:rPr>
          <w:rFonts w:ascii="Times New Roman" w:hAnsi="Times New Roman" w:cs="Times New Roman"/>
          <w:b/>
          <w:i/>
          <w:sz w:val="24"/>
          <w:szCs w:val="24"/>
          <w:lang w:val="en-US"/>
        </w:rPr>
      </w:pPr>
      <w:r w:rsidRPr="002417A3">
        <w:rPr>
          <w:rFonts w:ascii="Times New Roman" w:hAnsi="Times New Roman" w:cs="Times New Roman"/>
          <w:b/>
          <w:i/>
          <w:sz w:val="24"/>
          <w:szCs w:val="24"/>
          <w:lang w:val="en-US"/>
        </w:rPr>
        <w:t xml:space="preserve">ABSTRACT </w:t>
      </w:r>
    </w:p>
    <w:p w:rsidR="00A01650" w:rsidRPr="002417A3" w:rsidRDefault="00A01650" w:rsidP="000A403A">
      <w:pPr>
        <w:spacing w:after="0" w:line="240" w:lineRule="auto"/>
        <w:jc w:val="center"/>
        <w:rPr>
          <w:rFonts w:ascii="Times New Roman" w:hAnsi="Times New Roman" w:cs="Times New Roman"/>
          <w:b/>
          <w:i/>
          <w:sz w:val="24"/>
          <w:szCs w:val="24"/>
          <w:lang w:val="en-US"/>
        </w:rPr>
      </w:pPr>
    </w:p>
    <w:p w:rsidR="000A403A" w:rsidRPr="002417A3" w:rsidRDefault="003F2822" w:rsidP="00DD5457">
      <w:pPr>
        <w:spacing w:after="0" w:line="240" w:lineRule="auto"/>
        <w:jc w:val="both"/>
        <w:rPr>
          <w:rFonts w:ascii="Times New Roman" w:hAnsi="Times New Roman" w:cs="Times New Roman"/>
          <w:i/>
          <w:sz w:val="24"/>
          <w:szCs w:val="24"/>
          <w:lang w:val="en-US"/>
        </w:rPr>
      </w:pPr>
      <w:r w:rsidRPr="002417A3">
        <w:rPr>
          <w:rFonts w:ascii="Times New Roman" w:hAnsi="Times New Roman" w:cs="Times New Roman"/>
          <w:i/>
          <w:sz w:val="24"/>
          <w:szCs w:val="24"/>
          <w:lang w:val="en-US"/>
        </w:rPr>
        <w:t>The purpose of this study is to determine the main characteristic of organization that can stimulate training motivation in order to improve training effectiveness. Previous researchers find that organizational characteristic</w:t>
      </w:r>
      <w:r w:rsidR="002375D9" w:rsidRPr="002417A3">
        <w:rPr>
          <w:rFonts w:ascii="Times New Roman" w:hAnsi="Times New Roman" w:cs="Times New Roman"/>
          <w:i/>
          <w:sz w:val="24"/>
          <w:szCs w:val="24"/>
          <w:lang w:val="en-US"/>
        </w:rPr>
        <w:t>s</w:t>
      </w:r>
      <w:r w:rsidRPr="002417A3">
        <w:rPr>
          <w:rFonts w:ascii="Times New Roman" w:hAnsi="Times New Roman" w:cs="Times New Roman"/>
          <w:i/>
          <w:sz w:val="24"/>
          <w:szCs w:val="24"/>
          <w:lang w:val="en-US"/>
        </w:rPr>
        <w:t xml:space="preserve"> can support the human resource development in stimulating training motivation and fostering training effectiveness. </w:t>
      </w:r>
      <w:r w:rsidR="002375D9" w:rsidRPr="002417A3">
        <w:rPr>
          <w:rFonts w:ascii="Times New Roman" w:hAnsi="Times New Roman" w:cs="Times New Roman"/>
          <w:i/>
          <w:sz w:val="24"/>
          <w:szCs w:val="24"/>
          <w:lang w:val="en-US"/>
        </w:rPr>
        <w:t xml:space="preserve">These characteristics include the task support, cultural support, social support, and management support. </w:t>
      </w:r>
      <w:r w:rsidRPr="002417A3">
        <w:rPr>
          <w:rFonts w:ascii="Times New Roman" w:hAnsi="Times New Roman" w:cs="Times New Roman"/>
          <w:i/>
          <w:sz w:val="24"/>
          <w:szCs w:val="24"/>
          <w:lang w:val="en-US"/>
        </w:rPr>
        <w:t xml:space="preserve">Ironically, research about the organizational characteristics support is still limited especially those discussing the Malaysian sample. Hence, a number of 281 academic staff that attended one of 17 training in </w:t>
      </w:r>
      <w:r w:rsidR="00AC0D68" w:rsidRPr="002417A3">
        <w:rPr>
          <w:rFonts w:ascii="Times New Roman" w:hAnsi="Times New Roman" w:cs="Times New Roman"/>
          <w:i/>
          <w:sz w:val="24"/>
          <w:szCs w:val="24"/>
          <w:lang w:val="en-US"/>
        </w:rPr>
        <w:t>the</w:t>
      </w:r>
      <w:r w:rsidRPr="002417A3">
        <w:rPr>
          <w:rFonts w:ascii="Times New Roman" w:hAnsi="Times New Roman" w:cs="Times New Roman"/>
          <w:i/>
          <w:sz w:val="24"/>
          <w:szCs w:val="24"/>
          <w:lang w:val="en-US"/>
        </w:rPr>
        <w:t xml:space="preserve"> Malaysian public u</w:t>
      </w:r>
      <w:r w:rsidR="00DD5457" w:rsidRPr="002417A3">
        <w:rPr>
          <w:rFonts w:ascii="Times New Roman" w:hAnsi="Times New Roman" w:cs="Times New Roman"/>
          <w:i/>
          <w:sz w:val="24"/>
          <w:szCs w:val="24"/>
          <w:lang w:val="en-US"/>
        </w:rPr>
        <w:t xml:space="preserve">niversity was chosen as sample. Using survey method, data were analyzed using SEM-AMOS (Structural Equation </w:t>
      </w:r>
      <w:r w:rsidR="000E73AC" w:rsidRPr="002417A3">
        <w:rPr>
          <w:rFonts w:ascii="Times New Roman" w:hAnsi="Times New Roman" w:cs="Times New Roman"/>
          <w:i/>
          <w:sz w:val="24"/>
          <w:szCs w:val="24"/>
          <w:lang w:val="en-US"/>
        </w:rPr>
        <w:t>Modeling</w:t>
      </w:r>
      <w:r w:rsidR="00DD5457" w:rsidRPr="002417A3">
        <w:rPr>
          <w:rFonts w:ascii="Times New Roman" w:hAnsi="Times New Roman" w:cs="Times New Roman"/>
          <w:i/>
          <w:sz w:val="24"/>
          <w:szCs w:val="24"/>
          <w:lang w:val="en-US"/>
        </w:rPr>
        <w:t xml:space="preserve">, - Analysis of Moment Structures). </w:t>
      </w:r>
      <w:r w:rsidRPr="002417A3">
        <w:rPr>
          <w:rFonts w:ascii="Times New Roman" w:hAnsi="Times New Roman" w:cs="Times New Roman"/>
          <w:i/>
          <w:sz w:val="24"/>
          <w:szCs w:val="24"/>
          <w:lang w:val="en-US"/>
        </w:rPr>
        <w:t>Results show that only job support can stimulate training motivation; in which, training motivation plays a significant role as a mediator on the relationships between job support and training performance</w:t>
      </w:r>
      <w:r w:rsidR="00054DBF" w:rsidRPr="002417A3">
        <w:rPr>
          <w:rFonts w:ascii="Times New Roman" w:hAnsi="Times New Roman" w:cs="Times New Roman"/>
          <w:i/>
          <w:sz w:val="24"/>
          <w:szCs w:val="24"/>
          <w:lang w:val="en-US"/>
        </w:rPr>
        <w:t>. M</w:t>
      </w:r>
      <w:r w:rsidRPr="002417A3">
        <w:rPr>
          <w:rFonts w:ascii="Times New Roman" w:hAnsi="Times New Roman" w:cs="Times New Roman"/>
          <w:i/>
          <w:sz w:val="24"/>
          <w:szCs w:val="24"/>
          <w:lang w:val="en-US"/>
        </w:rPr>
        <w:t>eanwhile, other characteristics, including cultural support and social support did not stimulate training motivation but can direct</w:t>
      </w:r>
      <w:r w:rsidR="00791C49" w:rsidRPr="002417A3">
        <w:rPr>
          <w:rFonts w:ascii="Times New Roman" w:hAnsi="Times New Roman" w:cs="Times New Roman"/>
          <w:i/>
          <w:sz w:val="24"/>
          <w:szCs w:val="24"/>
          <w:lang w:val="en-US"/>
        </w:rPr>
        <w:t xml:space="preserve">ly affect training performance. </w:t>
      </w:r>
      <w:r w:rsidRPr="002417A3">
        <w:rPr>
          <w:rFonts w:ascii="Times New Roman" w:hAnsi="Times New Roman" w:cs="Times New Roman"/>
          <w:i/>
          <w:sz w:val="24"/>
          <w:szCs w:val="24"/>
          <w:lang w:val="en-US"/>
        </w:rPr>
        <w:t xml:space="preserve">Results implication shows that organization should make sure that </w:t>
      </w:r>
      <w:r w:rsidRPr="002417A3">
        <w:rPr>
          <w:rFonts w:ascii="Times New Roman" w:hAnsi="Times New Roman" w:cs="Times New Roman"/>
          <w:i/>
          <w:sz w:val="24"/>
          <w:szCs w:val="24"/>
          <w:lang w:val="en-US"/>
        </w:rPr>
        <w:lastRenderedPageBreak/>
        <w:t>employee’s task</w:t>
      </w:r>
      <w:r w:rsidR="00054DBF" w:rsidRPr="002417A3">
        <w:rPr>
          <w:rFonts w:ascii="Times New Roman" w:hAnsi="Times New Roman" w:cs="Times New Roman"/>
          <w:i/>
          <w:sz w:val="24"/>
          <w:szCs w:val="24"/>
          <w:lang w:val="en-US"/>
        </w:rPr>
        <w:t xml:space="preserve"> can</w:t>
      </w:r>
      <w:r w:rsidRPr="002417A3">
        <w:rPr>
          <w:rFonts w:ascii="Times New Roman" w:hAnsi="Times New Roman" w:cs="Times New Roman"/>
          <w:i/>
          <w:sz w:val="24"/>
          <w:szCs w:val="24"/>
          <w:lang w:val="en-US"/>
        </w:rPr>
        <w:t xml:space="preserve"> support the use of knowledge and skills learned in training in order to make training beneficial to both employee and employer. </w:t>
      </w:r>
      <w:r w:rsidR="00791C49" w:rsidRPr="002417A3">
        <w:rPr>
          <w:rFonts w:ascii="Times New Roman" w:hAnsi="Times New Roman" w:cs="Times New Roman"/>
          <w:i/>
          <w:sz w:val="24"/>
          <w:szCs w:val="24"/>
          <w:lang w:val="en-US"/>
        </w:rPr>
        <w:t>Therefore, organization is suggested to</w:t>
      </w:r>
      <w:r w:rsidR="00A2539C" w:rsidRPr="002417A3">
        <w:rPr>
          <w:rFonts w:ascii="Times New Roman" w:hAnsi="Times New Roman" w:cs="Times New Roman"/>
          <w:i/>
          <w:sz w:val="24"/>
          <w:szCs w:val="24"/>
          <w:lang w:val="en-US"/>
        </w:rPr>
        <w:t xml:space="preserve"> </w:t>
      </w:r>
      <w:r w:rsidR="00791C49" w:rsidRPr="002417A3">
        <w:rPr>
          <w:rFonts w:ascii="Times New Roman" w:hAnsi="Times New Roman" w:cs="Times New Roman"/>
          <w:i/>
          <w:sz w:val="24"/>
          <w:szCs w:val="24"/>
          <w:lang w:val="en-US"/>
        </w:rPr>
        <w:t xml:space="preserve">design </w:t>
      </w:r>
      <w:r w:rsidR="00A2539C" w:rsidRPr="002417A3">
        <w:rPr>
          <w:rFonts w:ascii="Times New Roman" w:hAnsi="Times New Roman" w:cs="Times New Roman"/>
          <w:i/>
          <w:sz w:val="24"/>
          <w:szCs w:val="24"/>
          <w:lang w:val="en-US"/>
        </w:rPr>
        <w:t xml:space="preserve">employees’ </w:t>
      </w:r>
      <w:r w:rsidR="00791C49" w:rsidRPr="002417A3">
        <w:rPr>
          <w:rFonts w:ascii="Times New Roman" w:hAnsi="Times New Roman" w:cs="Times New Roman"/>
          <w:i/>
          <w:sz w:val="24"/>
          <w:szCs w:val="24"/>
          <w:lang w:val="en-US"/>
        </w:rPr>
        <w:t xml:space="preserve">work by ensuring </w:t>
      </w:r>
      <w:r w:rsidR="00A2539C" w:rsidRPr="002417A3">
        <w:rPr>
          <w:rFonts w:ascii="Times New Roman" w:hAnsi="Times New Roman" w:cs="Times New Roman"/>
          <w:i/>
          <w:sz w:val="24"/>
          <w:szCs w:val="24"/>
          <w:lang w:val="en-US"/>
        </w:rPr>
        <w:t xml:space="preserve">the </w:t>
      </w:r>
      <w:r w:rsidR="00791C49" w:rsidRPr="002417A3">
        <w:rPr>
          <w:rFonts w:ascii="Times New Roman" w:hAnsi="Times New Roman" w:cs="Times New Roman"/>
          <w:i/>
          <w:sz w:val="24"/>
          <w:szCs w:val="24"/>
          <w:lang w:val="en-US"/>
        </w:rPr>
        <w:t xml:space="preserve">needs to improve knowledge and skills to perform </w:t>
      </w:r>
      <w:r w:rsidR="00A2539C" w:rsidRPr="002417A3">
        <w:rPr>
          <w:rFonts w:ascii="Times New Roman" w:hAnsi="Times New Roman" w:cs="Times New Roman"/>
          <w:i/>
          <w:sz w:val="24"/>
          <w:szCs w:val="24"/>
          <w:lang w:val="en-US"/>
        </w:rPr>
        <w:t>job</w:t>
      </w:r>
      <w:r w:rsidR="00791C49" w:rsidRPr="002417A3">
        <w:rPr>
          <w:rFonts w:ascii="Times New Roman" w:hAnsi="Times New Roman" w:cs="Times New Roman"/>
          <w:i/>
          <w:sz w:val="24"/>
          <w:szCs w:val="24"/>
          <w:lang w:val="en-US"/>
        </w:rPr>
        <w:t>.</w:t>
      </w:r>
    </w:p>
    <w:p w:rsidR="003F2822" w:rsidRPr="002417A3" w:rsidRDefault="003F2822" w:rsidP="003F2822">
      <w:pPr>
        <w:spacing w:after="0" w:line="240" w:lineRule="auto"/>
        <w:jc w:val="both"/>
        <w:rPr>
          <w:rFonts w:ascii="Times New Roman" w:hAnsi="Times New Roman" w:cs="Times New Roman"/>
          <w:i/>
          <w:sz w:val="24"/>
          <w:szCs w:val="24"/>
          <w:lang w:val="en-US"/>
        </w:rPr>
      </w:pPr>
    </w:p>
    <w:p w:rsidR="000A403A" w:rsidRPr="002417A3" w:rsidRDefault="000C01B0" w:rsidP="000A403A">
      <w:pPr>
        <w:spacing w:after="0" w:line="240" w:lineRule="auto"/>
        <w:jc w:val="both"/>
        <w:rPr>
          <w:rFonts w:ascii="Times New Roman" w:hAnsi="Times New Roman" w:cs="Times New Roman"/>
          <w:i/>
          <w:sz w:val="24"/>
          <w:szCs w:val="24"/>
          <w:lang w:val="en-US"/>
        </w:rPr>
      </w:pPr>
      <w:r w:rsidRPr="002417A3">
        <w:rPr>
          <w:rFonts w:ascii="Times New Roman" w:hAnsi="Times New Roman" w:cs="Times New Roman"/>
          <w:b/>
          <w:i/>
          <w:sz w:val="24"/>
          <w:szCs w:val="24"/>
          <w:lang w:val="en-US"/>
        </w:rPr>
        <w:t>Keywords</w:t>
      </w:r>
      <w:r w:rsidR="000A403A" w:rsidRPr="002417A3">
        <w:rPr>
          <w:rFonts w:ascii="Times New Roman" w:hAnsi="Times New Roman" w:cs="Times New Roman"/>
          <w:i/>
          <w:sz w:val="24"/>
          <w:szCs w:val="24"/>
          <w:lang w:val="en-US"/>
        </w:rPr>
        <w:t xml:space="preserve">: </w:t>
      </w:r>
      <w:r w:rsidRPr="002417A3">
        <w:rPr>
          <w:rFonts w:ascii="Times New Roman" w:hAnsi="Times New Roman" w:cs="Times New Roman"/>
          <w:i/>
          <w:sz w:val="24"/>
          <w:szCs w:val="24"/>
          <w:lang w:val="en-US"/>
        </w:rPr>
        <w:t>training motivation, training effectiveness, organization</w:t>
      </w:r>
      <w:r w:rsidR="005B0F2B" w:rsidRPr="002417A3">
        <w:rPr>
          <w:rFonts w:ascii="Times New Roman" w:hAnsi="Times New Roman" w:cs="Times New Roman"/>
          <w:i/>
          <w:sz w:val="24"/>
          <w:szCs w:val="24"/>
          <w:lang w:val="en-US"/>
        </w:rPr>
        <w:t xml:space="preserve"> </w:t>
      </w:r>
      <w:r w:rsidRPr="002417A3">
        <w:rPr>
          <w:rFonts w:ascii="Times New Roman" w:hAnsi="Times New Roman" w:cs="Times New Roman"/>
          <w:i/>
          <w:sz w:val="24"/>
          <w:szCs w:val="24"/>
          <w:lang w:val="en-US"/>
        </w:rPr>
        <w:t>characteristic, human resource development, employee training</w:t>
      </w:r>
      <w:r w:rsidR="000A403A" w:rsidRPr="002417A3">
        <w:rPr>
          <w:rFonts w:ascii="Times New Roman" w:hAnsi="Times New Roman" w:cs="Times New Roman"/>
          <w:i/>
          <w:sz w:val="24"/>
          <w:szCs w:val="24"/>
          <w:lang w:val="en-US"/>
        </w:rPr>
        <w:t xml:space="preserve">. </w:t>
      </w:r>
    </w:p>
    <w:p w:rsidR="00E87B88" w:rsidRPr="002417A3" w:rsidRDefault="00E87B88" w:rsidP="00130EB1">
      <w:pPr>
        <w:spacing w:after="0" w:line="240" w:lineRule="auto"/>
        <w:rPr>
          <w:rFonts w:ascii="ArialNarrow,Italic" w:hAnsi="ArialNarrow,Italic" w:cs="ArialNarrow,Italic"/>
          <w:i/>
          <w:iCs/>
          <w:sz w:val="16"/>
          <w:szCs w:val="16"/>
          <w:lang w:val="en-US"/>
        </w:rPr>
      </w:pPr>
    </w:p>
    <w:p w:rsidR="00AC0D68" w:rsidRPr="002417A3" w:rsidRDefault="00AC0D68" w:rsidP="00130EB1">
      <w:pPr>
        <w:spacing w:after="0" w:line="240" w:lineRule="auto"/>
        <w:rPr>
          <w:rFonts w:ascii="ArialNarrow,Italic" w:hAnsi="ArialNarrow,Italic" w:cs="ArialNarrow,Italic"/>
          <w:i/>
          <w:iCs/>
          <w:sz w:val="16"/>
          <w:szCs w:val="16"/>
          <w:lang w:val="en-US"/>
        </w:rPr>
      </w:pPr>
    </w:p>
    <w:p w:rsidR="002848B7" w:rsidRPr="002417A3" w:rsidRDefault="002848B7" w:rsidP="00130EB1">
      <w:pPr>
        <w:spacing w:after="0" w:line="240" w:lineRule="auto"/>
        <w:rPr>
          <w:rFonts w:ascii="ArialNarrow,Italic" w:hAnsi="ArialNarrow,Italic" w:cs="ArialNarrow,Italic"/>
          <w:i/>
          <w:iCs/>
          <w:sz w:val="16"/>
          <w:szCs w:val="16"/>
          <w:lang w:val="en-GB"/>
        </w:rPr>
      </w:pPr>
    </w:p>
    <w:p w:rsidR="00E87B88" w:rsidRPr="002417A3" w:rsidRDefault="00E87B88" w:rsidP="00130EB1">
      <w:pPr>
        <w:spacing w:after="0" w:line="240" w:lineRule="auto"/>
        <w:rPr>
          <w:rFonts w:ascii="ArialNarrow,Italic" w:hAnsi="ArialNarrow,Italic" w:cs="ArialNarrow,Italic"/>
          <w:i/>
          <w:iCs/>
          <w:sz w:val="16"/>
          <w:szCs w:val="16"/>
          <w:lang w:val="en-GB"/>
        </w:rPr>
      </w:pPr>
    </w:p>
    <w:p w:rsidR="004333B4" w:rsidRPr="002417A3" w:rsidRDefault="001C2CE0" w:rsidP="00E87B88">
      <w:pPr>
        <w:spacing w:after="0" w:line="240" w:lineRule="auto"/>
        <w:jc w:val="center"/>
        <w:rPr>
          <w:rFonts w:ascii="Times New Roman" w:hAnsi="Times New Roman" w:cs="Times New Roman"/>
          <w:b/>
          <w:sz w:val="24"/>
          <w:szCs w:val="24"/>
        </w:rPr>
      </w:pPr>
      <w:r w:rsidRPr="002417A3">
        <w:rPr>
          <w:rFonts w:ascii="Times New Roman" w:hAnsi="Times New Roman" w:cs="Times New Roman"/>
          <w:b/>
          <w:sz w:val="24"/>
          <w:szCs w:val="24"/>
        </w:rPr>
        <w:t>PENGENALAN</w:t>
      </w:r>
    </w:p>
    <w:p w:rsidR="00A26870" w:rsidRPr="002417A3" w:rsidRDefault="00A26870" w:rsidP="00130EB1">
      <w:pPr>
        <w:spacing w:after="0" w:line="240" w:lineRule="auto"/>
        <w:jc w:val="both"/>
        <w:rPr>
          <w:rFonts w:ascii="Times New Roman" w:hAnsi="Times New Roman" w:cs="Times New Roman"/>
          <w:sz w:val="24"/>
          <w:szCs w:val="24"/>
        </w:rPr>
      </w:pPr>
    </w:p>
    <w:p w:rsidR="00E116F6" w:rsidRPr="002417A3" w:rsidRDefault="00D62D38" w:rsidP="00130EB1">
      <w:pPr>
        <w:spacing w:after="0" w:line="240" w:lineRule="auto"/>
        <w:jc w:val="both"/>
        <w:rPr>
          <w:rFonts w:ascii="Times New Roman" w:hAnsi="Times New Roman" w:cs="Times New Roman"/>
          <w:sz w:val="24"/>
          <w:szCs w:val="24"/>
        </w:rPr>
      </w:pPr>
      <w:r w:rsidRPr="002417A3">
        <w:rPr>
          <w:rFonts w:ascii="Times New Roman" w:hAnsi="Times New Roman" w:cs="Times New Roman"/>
          <w:sz w:val="24"/>
          <w:szCs w:val="24"/>
        </w:rPr>
        <w:t xml:space="preserve">Latihan merupakan satu aktiviti formal yang dilaksanakan untuk meningkatkan prestasi pekerja di samping meningkatkan kualiti kehidupan </w:t>
      </w:r>
      <w:r w:rsidR="002C1EAC" w:rsidRPr="002417A3">
        <w:rPr>
          <w:rFonts w:ascii="Times New Roman" w:hAnsi="Times New Roman" w:cs="Times New Roman"/>
          <w:sz w:val="24"/>
          <w:szCs w:val="24"/>
        </w:rPr>
        <w:t>b</w:t>
      </w:r>
      <w:r w:rsidR="00DA709B" w:rsidRPr="002417A3">
        <w:rPr>
          <w:rFonts w:ascii="Times New Roman" w:hAnsi="Times New Roman" w:cs="Times New Roman"/>
          <w:sz w:val="24"/>
          <w:szCs w:val="24"/>
        </w:rPr>
        <w:t>ekerja (Siti Fardaniah</w:t>
      </w:r>
      <w:r w:rsidRPr="002417A3">
        <w:rPr>
          <w:rFonts w:ascii="Times New Roman" w:hAnsi="Times New Roman" w:cs="Times New Roman"/>
          <w:sz w:val="24"/>
          <w:szCs w:val="24"/>
        </w:rPr>
        <w:t xml:space="preserve"> 2009). </w:t>
      </w:r>
      <w:r w:rsidR="00B31373" w:rsidRPr="002417A3">
        <w:rPr>
          <w:rFonts w:ascii="Times New Roman" w:hAnsi="Times New Roman" w:cs="Times New Roman"/>
          <w:sz w:val="24"/>
          <w:szCs w:val="24"/>
        </w:rPr>
        <w:t xml:space="preserve">Ciri-ciri organisasi yang mampu memotivasikan pekerja untuk menghadiri latihan </w:t>
      </w:r>
      <w:r w:rsidR="00372532" w:rsidRPr="002417A3">
        <w:rPr>
          <w:rFonts w:ascii="Times New Roman" w:hAnsi="Times New Roman" w:cs="Times New Roman"/>
          <w:sz w:val="24"/>
          <w:szCs w:val="24"/>
        </w:rPr>
        <w:t xml:space="preserve">pula </w:t>
      </w:r>
      <w:r w:rsidR="00B31373" w:rsidRPr="002417A3">
        <w:rPr>
          <w:rFonts w:ascii="Times New Roman" w:hAnsi="Times New Roman" w:cs="Times New Roman"/>
          <w:sz w:val="24"/>
          <w:szCs w:val="24"/>
        </w:rPr>
        <w:t xml:space="preserve">adalah sangat penting bagi menjamin keberkesanan latihan </w:t>
      </w:r>
      <w:r w:rsidR="00996BCD" w:rsidRPr="002417A3">
        <w:rPr>
          <w:rFonts w:ascii="Times New Roman" w:hAnsi="Times New Roman" w:cs="Times New Roman"/>
          <w:sz w:val="24"/>
          <w:szCs w:val="24"/>
        </w:rPr>
        <w:t xml:space="preserve">tersebut </w:t>
      </w:r>
      <w:r w:rsidR="00B31373" w:rsidRPr="002417A3">
        <w:rPr>
          <w:rFonts w:ascii="Times New Roman" w:hAnsi="Times New Roman" w:cs="Times New Roman"/>
          <w:sz w:val="24"/>
          <w:szCs w:val="24"/>
        </w:rPr>
        <w:t>(</w:t>
      </w:r>
      <w:r w:rsidR="00DA709B" w:rsidRPr="002417A3">
        <w:rPr>
          <w:rFonts w:ascii="Times New Roman" w:hAnsi="Times New Roman" w:cs="Times New Roman"/>
          <w:sz w:val="24"/>
          <w:szCs w:val="24"/>
        </w:rPr>
        <w:t xml:space="preserve">Kontoghiorghes </w:t>
      </w:r>
      <w:r w:rsidR="00EC1B72" w:rsidRPr="002417A3">
        <w:rPr>
          <w:rFonts w:ascii="Times New Roman" w:hAnsi="Times New Roman" w:cs="Times New Roman"/>
          <w:sz w:val="24"/>
          <w:szCs w:val="24"/>
        </w:rPr>
        <w:t>2004)</w:t>
      </w:r>
      <w:r w:rsidR="00B31373" w:rsidRPr="002417A3">
        <w:rPr>
          <w:rFonts w:ascii="Times New Roman" w:hAnsi="Times New Roman" w:cs="Times New Roman"/>
          <w:sz w:val="24"/>
          <w:szCs w:val="24"/>
        </w:rPr>
        <w:t xml:space="preserve">. Ini disebabkan beberapa sarjana seperti </w:t>
      </w:r>
      <w:r w:rsidR="00BE1AA8" w:rsidRPr="002417A3">
        <w:rPr>
          <w:rFonts w:ascii="Times New Roman" w:hAnsi="Times New Roman" w:cs="Times New Roman"/>
          <w:sz w:val="24"/>
          <w:szCs w:val="24"/>
        </w:rPr>
        <w:t xml:space="preserve">Salas et al. (2012) menegaskan bahawa organisasi perlu </w:t>
      </w:r>
      <w:r w:rsidR="00D43187" w:rsidRPr="002417A3">
        <w:rPr>
          <w:rFonts w:ascii="Times New Roman" w:hAnsi="Times New Roman" w:cs="Times New Roman"/>
          <w:sz w:val="24"/>
          <w:szCs w:val="24"/>
        </w:rPr>
        <w:t>menyediakan</w:t>
      </w:r>
      <w:r w:rsidR="00BE1AA8" w:rsidRPr="002417A3">
        <w:rPr>
          <w:rFonts w:ascii="Times New Roman" w:hAnsi="Times New Roman" w:cs="Times New Roman"/>
          <w:sz w:val="24"/>
          <w:szCs w:val="24"/>
        </w:rPr>
        <w:t xml:space="preserve"> satu persekitaran yang positif </w:t>
      </w:r>
      <w:r w:rsidR="00D43187" w:rsidRPr="002417A3">
        <w:rPr>
          <w:rFonts w:ascii="Times New Roman" w:hAnsi="Times New Roman" w:cs="Times New Roman"/>
          <w:sz w:val="24"/>
          <w:szCs w:val="24"/>
        </w:rPr>
        <w:t>bagi</w:t>
      </w:r>
      <w:r w:rsidR="00BE1AA8" w:rsidRPr="002417A3">
        <w:rPr>
          <w:rFonts w:ascii="Times New Roman" w:hAnsi="Times New Roman" w:cs="Times New Roman"/>
          <w:sz w:val="24"/>
          <w:szCs w:val="24"/>
        </w:rPr>
        <w:t xml:space="preserve"> membolehkan pekerja menggunakan apa yang dipelajari dalam latihan dan seterusnya meningkatkan keb</w:t>
      </w:r>
      <w:r w:rsidR="00D43187" w:rsidRPr="002417A3">
        <w:rPr>
          <w:rFonts w:ascii="Times New Roman" w:hAnsi="Times New Roman" w:cs="Times New Roman"/>
          <w:sz w:val="24"/>
          <w:szCs w:val="24"/>
        </w:rPr>
        <w:t>erkesanan organisasi.</w:t>
      </w:r>
      <w:r w:rsidR="003D6C61" w:rsidRPr="002417A3">
        <w:rPr>
          <w:rFonts w:ascii="Times New Roman" w:hAnsi="Times New Roman" w:cs="Times New Roman"/>
          <w:sz w:val="24"/>
          <w:szCs w:val="24"/>
        </w:rPr>
        <w:t xml:space="preserve"> </w:t>
      </w:r>
      <w:r w:rsidR="00C73FAF" w:rsidRPr="002417A3">
        <w:rPr>
          <w:rFonts w:ascii="Times New Roman" w:hAnsi="Times New Roman" w:cs="Times New Roman"/>
          <w:sz w:val="24"/>
          <w:szCs w:val="24"/>
        </w:rPr>
        <w:t xml:space="preserve">Ciri-ciri </w:t>
      </w:r>
      <w:r w:rsidR="00D43187" w:rsidRPr="002417A3">
        <w:rPr>
          <w:rFonts w:ascii="Times New Roman" w:hAnsi="Times New Roman" w:cs="Times New Roman"/>
          <w:sz w:val="24"/>
          <w:szCs w:val="24"/>
        </w:rPr>
        <w:t xml:space="preserve">organisasi </w:t>
      </w:r>
      <w:r w:rsidR="00C73FAF" w:rsidRPr="002417A3">
        <w:rPr>
          <w:rFonts w:ascii="Times New Roman" w:hAnsi="Times New Roman" w:cs="Times New Roman"/>
          <w:sz w:val="24"/>
          <w:szCs w:val="24"/>
        </w:rPr>
        <w:t xml:space="preserve">ini menjadi semakin penting apabila </w:t>
      </w:r>
      <w:r w:rsidR="00D43187" w:rsidRPr="002417A3">
        <w:rPr>
          <w:rFonts w:ascii="Times New Roman" w:hAnsi="Times New Roman" w:cs="Times New Roman"/>
          <w:sz w:val="24"/>
          <w:szCs w:val="24"/>
        </w:rPr>
        <w:t>harga yang dibelanjakan untuk latihan adalah mahal dan organisasi benar-benar mengharapkan latihan dapat memberi kesan terhadap prestasi organisasi</w:t>
      </w:r>
      <w:r w:rsidR="00DA709B" w:rsidRPr="002417A3">
        <w:rPr>
          <w:rFonts w:ascii="Times New Roman" w:hAnsi="Times New Roman" w:cs="Times New Roman"/>
          <w:sz w:val="24"/>
          <w:szCs w:val="24"/>
        </w:rPr>
        <w:t xml:space="preserve"> (Coultas et al.</w:t>
      </w:r>
      <w:r w:rsidR="00B65BA4" w:rsidRPr="002417A3">
        <w:rPr>
          <w:rFonts w:ascii="Times New Roman" w:hAnsi="Times New Roman" w:cs="Times New Roman"/>
          <w:sz w:val="24"/>
          <w:szCs w:val="24"/>
        </w:rPr>
        <w:t xml:space="preserve"> 2012</w:t>
      </w:r>
      <w:r w:rsidR="00E63C8A" w:rsidRPr="002417A3">
        <w:rPr>
          <w:rFonts w:ascii="Times New Roman" w:hAnsi="Times New Roman" w:cs="Times New Roman"/>
          <w:sz w:val="24"/>
          <w:szCs w:val="24"/>
        </w:rPr>
        <w:t>).</w:t>
      </w:r>
      <w:r w:rsidR="00C1001A" w:rsidRPr="002417A3">
        <w:rPr>
          <w:rFonts w:ascii="Times New Roman" w:hAnsi="Times New Roman" w:cs="Times New Roman"/>
          <w:sz w:val="24"/>
          <w:szCs w:val="24"/>
        </w:rPr>
        <w:t xml:space="preserve"> </w:t>
      </w:r>
    </w:p>
    <w:p w:rsidR="004D24EA" w:rsidRPr="002417A3" w:rsidRDefault="00C1001A" w:rsidP="00D671BD">
      <w:pPr>
        <w:spacing w:after="0" w:line="240" w:lineRule="auto"/>
        <w:ind w:firstLine="720"/>
        <w:jc w:val="both"/>
        <w:rPr>
          <w:rFonts w:ascii="Times New Roman" w:hAnsi="Times New Roman" w:cs="Times New Roman"/>
          <w:sz w:val="24"/>
          <w:szCs w:val="24"/>
        </w:rPr>
      </w:pPr>
      <w:r w:rsidRPr="002417A3">
        <w:rPr>
          <w:rFonts w:ascii="Times New Roman" w:hAnsi="Times New Roman" w:cs="Times New Roman"/>
          <w:sz w:val="24"/>
          <w:szCs w:val="24"/>
        </w:rPr>
        <w:t xml:space="preserve">Menariknya, </w:t>
      </w:r>
      <w:r w:rsidR="006662EE" w:rsidRPr="002417A3">
        <w:rPr>
          <w:rFonts w:ascii="Times New Roman" w:hAnsi="Times New Roman" w:cs="Times New Roman"/>
          <w:sz w:val="24"/>
          <w:szCs w:val="24"/>
        </w:rPr>
        <w:t xml:space="preserve">Siti Fardaniah et al. (2011) telah membincangkan ciri-ciri organisasi yang </w:t>
      </w:r>
      <w:r w:rsidRPr="002417A3">
        <w:rPr>
          <w:rFonts w:ascii="Times New Roman" w:hAnsi="Times New Roman" w:cs="Times New Roman"/>
          <w:sz w:val="24"/>
          <w:szCs w:val="24"/>
        </w:rPr>
        <w:t>mampu merangsang motivasi latihan dan seterusnya meningkatkan keberkesanan latihan</w:t>
      </w:r>
      <w:r w:rsidR="00365B35" w:rsidRPr="002417A3">
        <w:rPr>
          <w:rFonts w:ascii="Times New Roman" w:hAnsi="Times New Roman" w:cs="Times New Roman"/>
          <w:sz w:val="24"/>
          <w:szCs w:val="24"/>
        </w:rPr>
        <w:t xml:space="preserve"> melalui kajian literatur secara integratif</w:t>
      </w:r>
      <w:r w:rsidRPr="002417A3">
        <w:rPr>
          <w:rFonts w:ascii="Times New Roman" w:hAnsi="Times New Roman" w:cs="Times New Roman"/>
          <w:sz w:val="24"/>
          <w:szCs w:val="24"/>
        </w:rPr>
        <w:t xml:space="preserve">. </w:t>
      </w:r>
      <w:r w:rsidR="00E116F6" w:rsidRPr="002417A3">
        <w:rPr>
          <w:rFonts w:ascii="Times New Roman" w:hAnsi="Times New Roman" w:cs="Times New Roman"/>
          <w:sz w:val="24"/>
          <w:szCs w:val="24"/>
        </w:rPr>
        <w:t xml:space="preserve">Ciri-ciri ini termasuklah ciri </w:t>
      </w:r>
      <w:r w:rsidR="004D24EA" w:rsidRPr="002417A3">
        <w:rPr>
          <w:rFonts w:ascii="Times New Roman" w:hAnsi="Times New Roman" w:cs="Times New Roman"/>
          <w:sz w:val="24"/>
          <w:szCs w:val="24"/>
        </w:rPr>
        <w:t xml:space="preserve">organisasi yang dapat menyediakan sokongan sosial, diikuti dengan sokongan budaya, sokongan tugas dan sokongan pengurusan (Siti </w:t>
      </w:r>
      <w:r w:rsidR="00DA709B" w:rsidRPr="002417A3">
        <w:rPr>
          <w:rFonts w:ascii="Times New Roman" w:hAnsi="Times New Roman" w:cs="Times New Roman"/>
          <w:sz w:val="24"/>
          <w:szCs w:val="24"/>
        </w:rPr>
        <w:t>Fardaniah et al.</w:t>
      </w:r>
      <w:r w:rsidRPr="002417A3">
        <w:rPr>
          <w:rFonts w:ascii="Times New Roman" w:hAnsi="Times New Roman" w:cs="Times New Roman"/>
          <w:sz w:val="24"/>
          <w:szCs w:val="24"/>
        </w:rPr>
        <w:t xml:space="preserve"> 2011).</w:t>
      </w:r>
      <w:r w:rsidR="004D24EA" w:rsidRPr="002417A3">
        <w:rPr>
          <w:rFonts w:ascii="Times New Roman" w:hAnsi="Times New Roman" w:cs="Times New Roman"/>
          <w:sz w:val="24"/>
          <w:szCs w:val="24"/>
        </w:rPr>
        <w:t xml:space="preserve"> </w:t>
      </w:r>
      <w:r w:rsidR="007A2AB9" w:rsidRPr="002417A3">
        <w:rPr>
          <w:rFonts w:ascii="Times New Roman" w:hAnsi="Times New Roman" w:cs="Times New Roman"/>
          <w:sz w:val="24"/>
          <w:szCs w:val="24"/>
        </w:rPr>
        <w:t>Beliau</w:t>
      </w:r>
      <w:r w:rsidR="004D24EA" w:rsidRPr="002417A3">
        <w:rPr>
          <w:rFonts w:ascii="Times New Roman" w:hAnsi="Times New Roman" w:cs="Times New Roman"/>
          <w:sz w:val="24"/>
          <w:szCs w:val="24"/>
        </w:rPr>
        <w:t xml:space="preserve"> juga menyatakan bahawa ciri-ciri organisasi ini sangat penting kerana ia dapat mengenal pasti punca-punca yang sering  </w:t>
      </w:r>
      <w:r w:rsidR="00E116F6" w:rsidRPr="002417A3">
        <w:rPr>
          <w:rFonts w:ascii="Times New Roman" w:hAnsi="Times New Roman" w:cs="Times New Roman"/>
          <w:sz w:val="24"/>
          <w:szCs w:val="24"/>
        </w:rPr>
        <w:t>menghalang pemindahan latihan</w:t>
      </w:r>
      <w:r w:rsidR="004D24EA" w:rsidRPr="002417A3">
        <w:rPr>
          <w:rFonts w:ascii="Times New Roman" w:hAnsi="Times New Roman" w:cs="Times New Roman"/>
          <w:sz w:val="24"/>
          <w:szCs w:val="24"/>
        </w:rPr>
        <w:t xml:space="preserve"> dan akhirnya </w:t>
      </w:r>
      <w:r w:rsidR="00E116F6" w:rsidRPr="002417A3">
        <w:rPr>
          <w:rFonts w:ascii="Times New Roman" w:hAnsi="Times New Roman" w:cs="Times New Roman"/>
          <w:sz w:val="24"/>
          <w:szCs w:val="24"/>
        </w:rPr>
        <w:t>menyebabkan ketidakberkesanan</w:t>
      </w:r>
      <w:r w:rsidR="004D24EA" w:rsidRPr="002417A3">
        <w:rPr>
          <w:rFonts w:ascii="Times New Roman" w:hAnsi="Times New Roman" w:cs="Times New Roman"/>
          <w:sz w:val="24"/>
          <w:szCs w:val="24"/>
        </w:rPr>
        <w:t xml:space="preserve"> latihan. Oleh itu, sesebuah organisasi perlu memastikan ciri-ciri tersebut telah disediakan dengan baik bagi menyokong keberkesanan latihan.</w:t>
      </w:r>
    </w:p>
    <w:p w:rsidR="007F08FE" w:rsidRPr="002417A3" w:rsidRDefault="00FB3740" w:rsidP="00D671BD">
      <w:pPr>
        <w:spacing w:after="0" w:line="240" w:lineRule="auto"/>
        <w:ind w:firstLine="720"/>
        <w:jc w:val="both"/>
        <w:rPr>
          <w:rFonts w:ascii="Times New Roman" w:hAnsi="Times New Roman" w:cs="Times New Roman"/>
          <w:sz w:val="24"/>
          <w:szCs w:val="24"/>
        </w:rPr>
      </w:pPr>
      <w:r w:rsidRPr="002417A3">
        <w:rPr>
          <w:rFonts w:ascii="Times New Roman" w:hAnsi="Times New Roman" w:cs="Times New Roman"/>
          <w:sz w:val="24"/>
          <w:szCs w:val="24"/>
        </w:rPr>
        <w:t xml:space="preserve">Manakala </w:t>
      </w:r>
      <w:r w:rsidR="00CB0BC8" w:rsidRPr="002417A3">
        <w:rPr>
          <w:rFonts w:ascii="Times New Roman" w:hAnsi="Times New Roman" w:cs="Times New Roman"/>
          <w:sz w:val="24"/>
          <w:szCs w:val="24"/>
        </w:rPr>
        <w:t>Facteau et al. (1995),</w:t>
      </w:r>
      <w:r w:rsidR="00E116F6" w:rsidRPr="002417A3">
        <w:rPr>
          <w:rFonts w:ascii="Times New Roman" w:hAnsi="Times New Roman" w:cs="Times New Roman"/>
          <w:sz w:val="24"/>
          <w:szCs w:val="24"/>
        </w:rPr>
        <w:t xml:space="preserve"> </w:t>
      </w:r>
      <w:r w:rsidR="0083675A" w:rsidRPr="002417A3">
        <w:rPr>
          <w:rFonts w:ascii="Times New Roman" w:hAnsi="Times New Roman" w:cs="Times New Roman"/>
          <w:sz w:val="24"/>
          <w:szCs w:val="24"/>
        </w:rPr>
        <w:t>Chiaburu dan Tekleab (2005)</w:t>
      </w:r>
      <w:r w:rsidR="007F08FE" w:rsidRPr="002417A3">
        <w:rPr>
          <w:rFonts w:ascii="Times New Roman" w:hAnsi="Times New Roman" w:cs="Times New Roman"/>
          <w:sz w:val="24"/>
          <w:szCs w:val="24"/>
        </w:rPr>
        <w:t>,</w:t>
      </w:r>
      <w:r w:rsidR="00CB0BC8" w:rsidRPr="002417A3">
        <w:rPr>
          <w:rFonts w:ascii="Times New Roman" w:hAnsi="Times New Roman" w:cs="Times New Roman"/>
          <w:sz w:val="24"/>
          <w:szCs w:val="24"/>
        </w:rPr>
        <w:t xml:space="preserve"> </w:t>
      </w:r>
      <w:r w:rsidR="004D24EA" w:rsidRPr="002417A3">
        <w:rPr>
          <w:rFonts w:ascii="Times New Roman" w:hAnsi="Times New Roman" w:cs="Times New Roman"/>
          <w:sz w:val="24"/>
          <w:szCs w:val="24"/>
        </w:rPr>
        <w:t xml:space="preserve">serta </w:t>
      </w:r>
      <w:r w:rsidR="002D3CFF" w:rsidRPr="002417A3">
        <w:rPr>
          <w:rFonts w:ascii="Times New Roman" w:hAnsi="Times New Roman" w:cs="Times New Roman"/>
          <w:sz w:val="24"/>
          <w:szCs w:val="24"/>
        </w:rPr>
        <w:t>Chiaburu et al.</w:t>
      </w:r>
      <w:r w:rsidR="00373918" w:rsidRPr="002417A3">
        <w:rPr>
          <w:rFonts w:ascii="Times New Roman" w:hAnsi="Times New Roman" w:cs="Times New Roman"/>
          <w:sz w:val="24"/>
          <w:szCs w:val="24"/>
        </w:rPr>
        <w:t xml:space="preserve"> (2010)</w:t>
      </w:r>
      <w:r w:rsidR="00E84F6A" w:rsidRPr="002417A3">
        <w:rPr>
          <w:rFonts w:ascii="Times New Roman" w:hAnsi="Times New Roman" w:cs="Times New Roman"/>
          <w:sz w:val="24"/>
          <w:szCs w:val="24"/>
        </w:rPr>
        <w:t xml:space="preserve"> </w:t>
      </w:r>
      <w:r w:rsidR="004D24EA" w:rsidRPr="002417A3">
        <w:rPr>
          <w:rFonts w:ascii="Times New Roman" w:hAnsi="Times New Roman" w:cs="Times New Roman"/>
          <w:sz w:val="24"/>
          <w:szCs w:val="24"/>
        </w:rPr>
        <w:t xml:space="preserve">pula mendapati motivasi latihan </w:t>
      </w:r>
      <w:r w:rsidR="007F08FE" w:rsidRPr="002417A3">
        <w:rPr>
          <w:rFonts w:ascii="Times New Roman" w:hAnsi="Times New Roman" w:cs="Times New Roman"/>
          <w:sz w:val="24"/>
          <w:szCs w:val="24"/>
        </w:rPr>
        <w:t>merupakan faktor yang pali</w:t>
      </w:r>
      <w:r w:rsidRPr="002417A3">
        <w:rPr>
          <w:rFonts w:ascii="Times New Roman" w:hAnsi="Times New Roman" w:cs="Times New Roman"/>
          <w:sz w:val="24"/>
          <w:szCs w:val="24"/>
        </w:rPr>
        <w:t>n</w:t>
      </w:r>
      <w:r w:rsidR="007F08FE" w:rsidRPr="002417A3">
        <w:rPr>
          <w:rFonts w:ascii="Times New Roman" w:hAnsi="Times New Roman" w:cs="Times New Roman"/>
          <w:sz w:val="24"/>
          <w:szCs w:val="24"/>
        </w:rPr>
        <w:t>g penting bagi</w:t>
      </w:r>
      <w:r w:rsidR="004D24EA" w:rsidRPr="002417A3">
        <w:rPr>
          <w:rFonts w:ascii="Times New Roman" w:hAnsi="Times New Roman" w:cs="Times New Roman"/>
          <w:sz w:val="24"/>
          <w:szCs w:val="24"/>
        </w:rPr>
        <w:t xml:space="preserve"> menjamin keberkesanan latihan. </w:t>
      </w:r>
      <w:r w:rsidRPr="002417A3">
        <w:rPr>
          <w:rFonts w:ascii="Times New Roman" w:hAnsi="Times New Roman" w:cs="Times New Roman"/>
          <w:sz w:val="24"/>
          <w:szCs w:val="24"/>
        </w:rPr>
        <w:t xml:space="preserve">Kajian mereka juga mendapati </w:t>
      </w:r>
      <w:r w:rsidR="00E84F6A" w:rsidRPr="002417A3">
        <w:rPr>
          <w:rFonts w:ascii="Times New Roman" w:hAnsi="Times New Roman" w:cs="Times New Roman"/>
          <w:sz w:val="24"/>
          <w:szCs w:val="24"/>
        </w:rPr>
        <w:t>ciri-</w:t>
      </w:r>
      <w:r w:rsidR="001527DD" w:rsidRPr="002417A3">
        <w:rPr>
          <w:rFonts w:ascii="Times New Roman" w:hAnsi="Times New Roman" w:cs="Times New Roman"/>
          <w:sz w:val="24"/>
          <w:szCs w:val="24"/>
        </w:rPr>
        <w:t>c</w:t>
      </w:r>
      <w:r w:rsidRPr="002417A3">
        <w:rPr>
          <w:rFonts w:ascii="Times New Roman" w:hAnsi="Times New Roman" w:cs="Times New Roman"/>
          <w:sz w:val="24"/>
          <w:szCs w:val="24"/>
        </w:rPr>
        <w:t>iri organisasi mampu meningkatkan motivasi latihan dan seterusnya menjamin keberkesanan latihan. Ini menunjukkan bahawa motivasi latihan mampu bertindak sebagai pengantara atau mediator dalam hubungan di antara ciri organisasi dengan keberkesanan latihan (</w:t>
      </w:r>
      <w:r w:rsidR="00207FCF" w:rsidRPr="002417A3">
        <w:rPr>
          <w:rFonts w:ascii="Times New Roman" w:hAnsi="Times New Roman" w:cs="Times New Roman"/>
          <w:sz w:val="24"/>
          <w:szCs w:val="24"/>
        </w:rPr>
        <w:t>Bauer et al. 2016</w:t>
      </w:r>
      <w:r w:rsidRPr="002417A3">
        <w:rPr>
          <w:rFonts w:ascii="Times New Roman" w:hAnsi="Times New Roman" w:cs="Times New Roman"/>
          <w:sz w:val="24"/>
          <w:szCs w:val="24"/>
        </w:rPr>
        <w:t>).</w:t>
      </w:r>
      <w:r w:rsidR="00373918" w:rsidRPr="002417A3">
        <w:rPr>
          <w:rFonts w:ascii="Times New Roman" w:hAnsi="Times New Roman" w:cs="Times New Roman"/>
          <w:sz w:val="24"/>
          <w:szCs w:val="24"/>
        </w:rPr>
        <w:t xml:space="preserve"> Namun</w:t>
      </w:r>
      <w:r w:rsidR="00DC456B" w:rsidRPr="002417A3">
        <w:rPr>
          <w:rFonts w:ascii="Times New Roman" w:hAnsi="Times New Roman" w:cs="Times New Roman"/>
          <w:sz w:val="24"/>
          <w:szCs w:val="24"/>
        </w:rPr>
        <w:t>,</w:t>
      </w:r>
      <w:r w:rsidR="00373918" w:rsidRPr="002417A3">
        <w:rPr>
          <w:rFonts w:ascii="Times New Roman" w:hAnsi="Times New Roman" w:cs="Times New Roman"/>
          <w:sz w:val="24"/>
          <w:szCs w:val="24"/>
        </w:rPr>
        <w:t xml:space="preserve"> kajian empirikal yang mengkaji ciri-ciri organisasi ini secara komprehensif masih berkurangan terutamanya yang membincangkan sampel kajian di Malaysia (</w:t>
      </w:r>
      <w:r w:rsidR="003C2108" w:rsidRPr="002417A3">
        <w:rPr>
          <w:rFonts w:ascii="Times New Roman" w:hAnsi="Times New Roman" w:cs="Times New Roman"/>
          <w:sz w:val="24"/>
          <w:szCs w:val="24"/>
        </w:rPr>
        <w:t>Siti Fardaniah et al., 2011</w:t>
      </w:r>
      <w:r w:rsidR="00F0026C" w:rsidRPr="002417A3">
        <w:rPr>
          <w:rFonts w:ascii="Times New Roman" w:hAnsi="Times New Roman" w:cs="Times New Roman"/>
          <w:sz w:val="24"/>
          <w:szCs w:val="24"/>
        </w:rPr>
        <w:t>)</w:t>
      </w:r>
      <w:r w:rsidR="00373918" w:rsidRPr="002417A3">
        <w:rPr>
          <w:rFonts w:ascii="Times New Roman" w:hAnsi="Times New Roman" w:cs="Times New Roman"/>
          <w:sz w:val="24"/>
          <w:szCs w:val="24"/>
        </w:rPr>
        <w:t>.</w:t>
      </w:r>
    </w:p>
    <w:p w:rsidR="003D6C61" w:rsidRPr="002417A3" w:rsidRDefault="004D24EA" w:rsidP="00D671BD">
      <w:pPr>
        <w:spacing w:after="0" w:line="240" w:lineRule="auto"/>
        <w:ind w:firstLine="720"/>
        <w:jc w:val="both"/>
        <w:rPr>
          <w:rFonts w:ascii="Times New Roman" w:hAnsi="Times New Roman" w:cs="Times New Roman"/>
          <w:sz w:val="24"/>
          <w:szCs w:val="24"/>
        </w:rPr>
      </w:pPr>
      <w:r w:rsidRPr="002417A3">
        <w:rPr>
          <w:rFonts w:ascii="Times New Roman" w:hAnsi="Times New Roman" w:cs="Times New Roman"/>
          <w:sz w:val="24"/>
          <w:szCs w:val="24"/>
        </w:rPr>
        <w:t xml:space="preserve">Oleh itu, objektif artikel ini adalah untuk melaporkan hasil kajian tentang </w:t>
      </w:r>
      <w:r w:rsidR="00373918" w:rsidRPr="002417A3">
        <w:rPr>
          <w:rFonts w:ascii="Times New Roman" w:hAnsi="Times New Roman" w:cs="Times New Roman"/>
          <w:sz w:val="24"/>
          <w:szCs w:val="24"/>
        </w:rPr>
        <w:t xml:space="preserve">ciri-ciri organisasi yang </w:t>
      </w:r>
      <w:r w:rsidR="005A274A" w:rsidRPr="002417A3">
        <w:rPr>
          <w:rFonts w:ascii="Times New Roman" w:hAnsi="Times New Roman" w:cs="Times New Roman"/>
          <w:sz w:val="24"/>
          <w:szCs w:val="24"/>
        </w:rPr>
        <w:t>meningkatkan motivasi latihan</w:t>
      </w:r>
      <w:r w:rsidRPr="002417A3">
        <w:rPr>
          <w:rFonts w:ascii="Times New Roman" w:hAnsi="Times New Roman" w:cs="Times New Roman"/>
          <w:sz w:val="24"/>
          <w:szCs w:val="24"/>
        </w:rPr>
        <w:t xml:space="preserve">; di mana motivasi </w:t>
      </w:r>
      <w:r w:rsidR="00215C95" w:rsidRPr="002417A3">
        <w:rPr>
          <w:rFonts w:ascii="Times New Roman" w:hAnsi="Times New Roman" w:cs="Times New Roman"/>
          <w:sz w:val="24"/>
          <w:szCs w:val="24"/>
        </w:rPr>
        <w:t>belajar</w:t>
      </w:r>
      <w:r w:rsidRPr="002417A3">
        <w:rPr>
          <w:rFonts w:ascii="Times New Roman" w:hAnsi="Times New Roman" w:cs="Times New Roman"/>
          <w:sz w:val="24"/>
          <w:szCs w:val="24"/>
        </w:rPr>
        <w:t xml:space="preserve"> diuji sebagai perantara dalam hubungan di antara </w:t>
      </w:r>
      <w:r w:rsidR="00373918" w:rsidRPr="002417A3">
        <w:rPr>
          <w:rFonts w:ascii="Times New Roman" w:hAnsi="Times New Roman" w:cs="Times New Roman"/>
          <w:sz w:val="24"/>
          <w:szCs w:val="24"/>
        </w:rPr>
        <w:t>ciri-ciri organisasi</w:t>
      </w:r>
      <w:r w:rsidRPr="002417A3">
        <w:rPr>
          <w:rFonts w:ascii="Times New Roman" w:hAnsi="Times New Roman" w:cs="Times New Roman"/>
          <w:sz w:val="24"/>
          <w:szCs w:val="24"/>
        </w:rPr>
        <w:t xml:space="preserve"> dengan prestasi </w:t>
      </w:r>
      <w:r w:rsidR="00373918" w:rsidRPr="002417A3">
        <w:rPr>
          <w:rFonts w:ascii="Times New Roman" w:hAnsi="Times New Roman" w:cs="Times New Roman"/>
          <w:sz w:val="24"/>
          <w:szCs w:val="24"/>
        </w:rPr>
        <w:t>latihan</w:t>
      </w:r>
      <w:r w:rsidRPr="002417A3">
        <w:rPr>
          <w:rFonts w:ascii="Times New Roman" w:hAnsi="Times New Roman" w:cs="Times New Roman"/>
          <w:sz w:val="24"/>
          <w:szCs w:val="24"/>
        </w:rPr>
        <w:t>.</w:t>
      </w:r>
      <w:r w:rsidR="00373918" w:rsidRPr="002417A3">
        <w:rPr>
          <w:rFonts w:ascii="Times New Roman" w:hAnsi="Times New Roman" w:cs="Times New Roman"/>
          <w:sz w:val="24"/>
          <w:szCs w:val="24"/>
        </w:rPr>
        <w:t xml:space="preserve"> Kajian ini juga bertujuan untuk </w:t>
      </w:r>
      <w:r w:rsidR="003D6C61" w:rsidRPr="002417A3">
        <w:rPr>
          <w:rFonts w:ascii="Times New Roman" w:hAnsi="Times New Roman" w:cs="Times New Roman"/>
          <w:sz w:val="24"/>
          <w:szCs w:val="24"/>
        </w:rPr>
        <w:t>menentukan ciri-ciri utama organisasi yang mampu merangsang motivasi latihan dan seterusnya meramal keberkesanan latihan.</w:t>
      </w:r>
    </w:p>
    <w:p w:rsidR="006D565B" w:rsidRPr="002417A3" w:rsidRDefault="006D565B" w:rsidP="00130EB1">
      <w:pPr>
        <w:spacing w:after="0" w:line="240" w:lineRule="auto"/>
        <w:jc w:val="both"/>
        <w:rPr>
          <w:rFonts w:ascii="Times New Roman" w:hAnsi="Times New Roman" w:cs="Times New Roman"/>
          <w:sz w:val="24"/>
          <w:szCs w:val="24"/>
        </w:rPr>
      </w:pPr>
    </w:p>
    <w:p w:rsidR="005914D2" w:rsidRPr="002417A3" w:rsidRDefault="005914D2" w:rsidP="00130EB1">
      <w:pPr>
        <w:spacing w:after="0" w:line="240" w:lineRule="auto"/>
        <w:jc w:val="both"/>
        <w:rPr>
          <w:rFonts w:ascii="Times New Roman" w:hAnsi="Times New Roman" w:cs="Times New Roman"/>
          <w:sz w:val="24"/>
          <w:szCs w:val="24"/>
        </w:rPr>
      </w:pPr>
    </w:p>
    <w:p w:rsidR="005914D2" w:rsidRPr="002417A3" w:rsidRDefault="005914D2" w:rsidP="00130EB1">
      <w:pPr>
        <w:spacing w:after="0" w:line="240" w:lineRule="auto"/>
        <w:jc w:val="both"/>
        <w:rPr>
          <w:rFonts w:ascii="Times New Roman" w:hAnsi="Times New Roman" w:cs="Times New Roman"/>
          <w:sz w:val="24"/>
          <w:szCs w:val="24"/>
        </w:rPr>
      </w:pPr>
    </w:p>
    <w:p w:rsidR="005914D2" w:rsidRPr="002417A3" w:rsidRDefault="005914D2" w:rsidP="00130EB1">
      <w:pPr>
        <w:spacing w:after="0" w:line="240" w:lineRule="auto"/>
        <w:jc w:val="both"/>
        <w:rPr>
          <w:rFonts w:ascii="Times New Roman" w:hAnsi="Times New Roman" w:cs="Times New Roman"/>
          <w:sz w:val="24"/>
          <w:szCs w:val="24"/>
        </w:rPr>
      </w:pPr>
    </w:p>
    <w:p w:rsidR="006D565B" w:rsidRPr="002417A3" w:rsidRDefault="006D565B" w:rsidP="00130EB1">
      <w:pPr>
        <w:spacing w:after="0" w:line="240" w:lineRule="auto"/>
        <w:jc w:val="both"/>
        <w:rPr>
          <w:rFonts w:ascii="Times New Roman" w:hAnsi="Times New Roman" w:cs="Times New Roman"/>
          <w:sz w:val="24"/>
          <w:szCs w:val="24"/>
        </w:rPr>
      </w:pPr>
    </w:p>
    <w:p w:rsidR="001C2CE0" w:rsidRPr="002417A3" w:rsidRDefault="001C2CE0" w:rsidP="00E87B88">
      <w:pPr>
        <w:spacing w:after="0" w:line="240" w:lineRule="auto"/>
        <w:jc w:val="center"/>
        <w:rPr>
          <w:rFonts w:ascii="Times New Roman" w:hAnsi="Times New Roman" w:cs="Times New Roman"/>
          <w:b/>
          <w:sz w:val="24"/>
          <w:szCs w:val="24"/>
        </w:rPr>
      </w:pPr>
      <w:r w:rsidRPr="002417A3">
        <w:rPr>
          <w:rFonts w:ascii="Times New Roman" w:hAnsi="Times New Roman" w:cs="Times New Roman"/>
          <w:b/>
          <w:sz w:val="24"/>
          <w:szCs w:val="24"/>
        </w:rPr>
        <w:lastRenderedPageBreak/>
        <w:t>KAJIAN LITERATUR</w:t>
      </w:r>
    </w:p>
    <w:p w:rsidR="006D565B" w:rsidRPr="002417A3" w:rsidRDefault="006D565B" w:rsidP="00130EB1">
      <w:pPr>
        <w:spacing w:after="0" w:line="240" w:lineRule="auto"/>
        <w:rPr>
          <w:rFonts w:ascii="Times New Roman" w:hAnsi="Times New Roman" w:cs="Times New Roman"/>
          <w:b/>
          <w:sz w:val="24"/>
          <w:szCs w:val="24"/>
        </w:rPr>
      </w:pPr>
    </w:p>
    <w:p w:rsidR="001B5397" w:rsidRPr="002417A3" w:rsidRDefault="00C43904" w:rsidP="00130EB1">
      <w:pPr>
        <w:spacing w:after="0" w:line="240" w:lineRule="auto"/>
        <w:jc w:val="both"/>
        <w:rPr>
          <w:rFonts w:ascii="Times New Roman" w:hAnsi="Times New Roman" w:cs="Times New Roman"/>
          <w:sz w:val="24"/>
          <w:szCs w:val="24"/>
        </w:rPr>
      </w:pPr>
      <w:r w:rsidRPr="002417A3">
        <w:rPr>
          <w:rFonts w:ascii="Times New Roman" w:hAnsi="Times New Roman" w:cs="Times New Roman"/>
          <w:sz w:val="24"/>
          <w:szCs w:val="24"/>
        </w:rPr>
        <w:t xml:space="preserve">Terdapat banyak model keberkesanan latihan yang menerangkan  bagaimana ciri-ciri organisasi dapat mempengaruhi motivasi latihan yang seterusnya merangsang keberkesanan latihan. Model </w:t>
      </w:r>
      <w:r w:rsidR="006E43A1" w:rsidRPr="002417A3">
        <w:rPr>
          <w:rFonts w:ascii="Times New Roman" w:hAnsi="Times New Roman" w:cs="Times New Roman"/>
          <w:sz w:val="24"/>
          <w:szCs w:val="24"/>
        </w:rPr>
        <w:t xml:space="preserve">Colquitt et al. (2000) </w:t>
      </w:r>
      <w:r w:rsidRPr="002417A3">
        <w:rPr>
          <w:rFonts w:ascii="Times New Roman" w:hAnsi="Times New Roman" w:cs="Times New Roman"/>
          <w:sz w:val="24"/>
          <w:szCs w:val="24"/>
        </w:rPr>
        <w:t>merupakan salah satu model yang dapat menerangkan bagaimana motivasi latihan seperti motivasi belajar dapat menjadi perantara di antara ciri-ciri organisasi den</w:t>
      </w:r>
      <w:r w:rsidR="0033093D" w:rsidRPr="002417A3">
        <w:rPr>
          <w:rFonts w:ascii="Times New Roman" w:hAnsi="Times New Roman" w:cs="Times New Roman"/>
          <w:sz w:val="24"/>
          <w:szCs w:val="24"/>
        </w:rPr>
        <w:t>gan keberkesanan latihan</w:t>
      </w:r>
      <w:r w:rsidR="00B61CC0" w:rsidRPr="002417A3">
        <w:rPr>
          <w:rFonts w:ascii="Times New Roman" w:hAnsi="Times New Roman" w:cs="Times New Roman"/>
          <w:sz w:val="24"/>
          <w:szCs w:val="24"/>
        </w:rPr>
        <w:t xml:space="preserve">. Manakala Siti </w:t>
      </w:r>
      <w:r w:rsidRPr="002417A3">
        <w:rPr>
          <w:rFonts w:ascii="Times New Roman" w:hAnsi="Times New Roman" w:cs="Times New Roman"/>
          <w:sz w:val="24"/>
          <w:szCs w:val="24"/>
        </w:rPr>
        <w:t xml:space="preserve">Fardaniah et al. (2011) </w:t>
      </w:r>
      <w:r w:rsidR="00E11A93" w:rsidRPr="002417A3">
        <w:rPr>
          <w:rFonts w:ascii="Times New Roman" w:hAnsi="Times New Roman" w:cs="Times New Roman"/>
          <w:sz w:val="24"/>
          <w:szCs w:val="24"/>
        </w:rPr>
        <w:t xml:space="preserve">pula </w:t>
      </w:r>
      <w:r w:rsidRPr="002417A3">
        <w:rPr>
          <w:rFonts w:ascii="Times New Roman" w:hAnsi="Times New Roman" w:cs="Times New Roman"/>
          <w:sz w:val="24"/>
          <w:szCs w:val="24"/>
        </w:rPr>
        <w:t>tela</w:t>
      </w:r>
      <w:r w:rsidR="006E43A1" w:rsidRPr="002417A3">
        <w:rPr>
          <w:rFonts w:ascii="Times New Roman" w:hAnsi="Times New Roman" w:cs="Times New Roman"/>
          <w:sz w:val="24"/>
          <w:szCs w:val="24"/>
        </w:rPr>
        <w:t>h menerangkan secara terperinci ciri-ciri organisasi</w:t>
      </w:r>
      <w:r w:rsidRPr="002417A3">
        <w:rPr>
          <w:rFonts w:ascii="Times New Roman" w:hAnsi="Times New Roman" w:cs="Times New Roman"/>
          <w:sz w:val="24"/>
          <w:szCs w:val="24"/>
        </w:rPr>
        <w:t xml:space="preserve"> yang </w:t>
      </w:r>
      <w:r w:rsidR="006E43A1" w:rsidRPr="002417A3">
        <w:rPr>
          <w:rFonts w:ascii="Times New Roman" w:hAnsi="Times New Roman" w:cs="Times New Roman"/>
          <w:sz w:val="24"/>
          <w:szCs w:val="24"/>
        </w:rPr>
        <w:t>mampu merangsang motivasi latihan dan seterusnya meningkatkan keberkesanan latihan</w:t>
      </w:r>
      <w:r w:rsidRPr="002417A3">
        <w:rPr>
          <w:rFonts w:ascii="Times New Roman" w:hAnsi="Times New Roman" w:cs="Times New Roman"/>
          <w:sz w:val="24"/>
          <w:szCs w:val="24"/>
        </w:rPr>
        <w:t>.</w:t>
      </w:r>
    </w:p>
    <w:p w:rsidR="00581A53" w:rsidRPr="002417A3" w:rsidRDefault="00581A53" w:rsidP="00130EB1">
      <w:pPr>
        <w:spacing w:after="0" w:line="240" w:lineRule="auto"/>
        <w:jc w:val="both"/>
        <w:rPr>
          <w:rFonts w:ascii="Times New Roman" w:hAnsi="Times New Roman" w:cs="Times New Roman"/>
          <w:sz w:val="24"/>
          <w:szCs w:val="24"/>
        </w:rPr>
      </w:pPr>
    </w:p>
    <w:p w:rsidR="00581A53" w:rsidRPr="002417A3" w:rsidRDefault="00581A53" w:rsidP="00130EB1">
      <w:pPr>
        <w:spacing w:after="0" w:line="240" w:lineRule="auto"/>
        <w:jc w:val="both"/>
        <w:rPr>
          <w:rFonts w:ascii="Times New Roman" w:hAnsi="Times New Roman" w:cs="Times New Roman"/>
          <w:sz w:val="24"/>
          <w:szCs w:val="24"/>
        </w:rPr>
      </w:pPr>
    </w:p>
    <w:p w:rsidR="006D6E75" w:rsidRPr="002417A3" w:rsidRDefault="006D6E75" w:rsidP="00E87B88">
      <w:pPr>
        <w:spacing w:after="0" w:line="240" w:lineRule="auto"/>
        <w:jc w:val="center"/>
        <w:rPr>
          <w:rFonts w:ascii="Times New Roman" w:hAnsi="Times New Roman" w:cs="Times New Roman"/>
          <w:b/>
          <w:sz w:val="24"/>
          <w:szCs w:val="24"/>
        </w:rPr>
      </w:pPr>
      <w:r w:rsidRPr="002417A3">
        <w:rPr>
          <w:rFonts w:ascii="Times New Roman" w:hAnsi="Times New Roman" w:cs="Times New Roman"/>
          <w:b/>
          <w:sz w:val="24"/>
          <w:szCs w:val="24"/>
        </w:rPr>
        <w:t>Prestasi latihan sebagai ukuran keberkesanan latihan</w:t>
      </w:r>
    </w:p>
    <w:p w:rsidR="006D565B" w:rsidRPr="002417A3" w:rsidRDefault="006D565B" w:rsidP="00130EB1">
      <w:pPr>
        <w:spacing w:after="0" w:line="240" w:lineRule="auto"/>
        <w:jc w:val="both"/>
        <w:rPr>
          <w:rFonts w:ascii="Times New Roman" w:hAnsi="Times New Roman" w:cs="Times New Roman"/>
          <w:b/>
          <w:sz w:val="24"/>
          <w:szCs w:val="24"/>
        </w:rPr>
      </w:pPr>
    </w:p>
    <w:p w:rsidR="006B73EE" w:rsidRPr="002417A3" w:rsidRDefault="005C4426" w:rsidP="00130EB1">
      <w:pPr>
        <w:spacing w:after="0" w:line="240" w:lineRule="auto"/>
        <w:jc w:val="both"/>
        <w:rPr>
          <w:rFonts w:ascii="Times New Roman" w:hAnsi="Times New Roman" w:cs="Times New Roman"/>
          <w:sz w:val="24"/>
          <w:szCs w:val="24"/>
        </w:rPr>
      </w:pPr>
      <w:r w:rsidRPr="002417A3">
        <w:rPr>
          <w:rFonts w:ascii="Times New Roman" w:hAnsi="Times New Roman" w:cs="Times New Roman"/>
          <w:sz w:val="24"/>
          <w:szCs w:val="24"/>
        </w:rPr>
        <w:t>“Prestasi latihan merupakan perubahan atau peningkatan dalam pengetahuan deklaratif, pengetahuan prosedural dan meta-kognisi” (</w:t>
      </w:r>
      <w:r w:rsidR="009B3A6A" w:rsidRPr="002417A3">
        <w:rPr>
          <w:rFonts w:ascii="Times New Roman" w:hAnsi="Times New Roman" w:cs="Times New Roman"/>
          <w:sz w:val="24"/>
          <w:szCs w:val="24"/>
        </w:rPr>
        <w:t>Kraiger</w:t>
      </w:r>
      <w:r w:rsidR="00AB05D4" w:rsidRPr="002417A3">
        <w:rPr>
          <w:rFonts w:ascii="Times New Roman" w:hAnsi="Times New Roman" w:cs="Times New Roman"/>
          <w:sz w:val="24"/>
          <w:szCs w:val="24"/>
        </w:rPr>
        <w:t xml:space="preserve"> </w:t>
      </w:r>
      <w:r w:rsidR="00DA709B" w:rsidRPr="002417A3">
        <w:rPr>
          <w:rFonts w:ascii="Times New Roman" w:hAnsi="Times New Roman" w:cs="Times New Roman"/>
          <w:sz w:val="24"/>
          <w:szCs w:val="24"/>
        </w:rPr>
        <w:t>et al.</w:t>
      </w:r>
      <w:r w:rsidR="009B3A6A" w:rsidRPr="002417A3">
        <w:rPr>
          <w:rFonts w:ascii="Times New Roman" w:hAnsi="Times New Roman" w:cs="Times New Roman"/>
          <w:sz w:val="24"/>
          <w:szCs w:val="24"/>
        </w:rPr>
        <w:t xml:space="preserve"> 1993; </w:t>
      </w:r>
      <w:r w:rsidR="00602897" w:rsidRPr="002417A3">
        <w:rPr>
          <w:rFonts w:ascii="Times New Roman" w:hAnsi="Times New Roman" w:cs="Times New Roman"/>
          <w:sz w:val="24"/>
          <w:szCs w:val="24"/>
        </w:rPr>
        <w:t xml:space="preserve"> Colquitt et al. 2000; </w:t>
      </w:r>
      <w:r w:rsidR="00DA709B" w:rsidRPr="002417A3">
        <w:rPr>
          <w:rFonts w:ascii="Times New Roman" w:hAnsi="Times New Roman" w:cs="Times New Roman"/>
          <w:sz w:val="24"/>
          <w:szCs w:val="24"/>
        </w:rPr>
        <w:t>Siti Fardaniah</w:t>
      </w:r>
      <w:r w:rsidRPr="002417A3">
        <w:rPr>
          <w:rFonts w:ascii="Times New Roman" w:hAnsi="Times New Roman" w:cs="Times New Roman"/>
          <w:sz w:val="24"/>
          <w:szCs w:val="24"/>
        </w:rPr>
        <w:t xml:space="preserve"> 2015</w:t>
      </w:r>
      <w:r w:rsidR="005914D2" w:rsidRPr="002417A3">
        <w:rPr>
          <w:rFonts w:ascii="Times New Roman" w:hAnsi="Times New Roman" w:cs="Times New Roman"/>
          <w:sz w:val="24"/>
          <w:szCs w:val="24"/>
        </w:rPr>
        <w:t xml:space="preserve">: p. </w:t>
      </w:r>
      <w:r w:rsidRPr="002417A3">
        <w:rPr>
          <w:rFonts w:ascii="Times New Roman" w:hAnsi="Times New Roman" w:cs="Times New Roman"/>
          <w:sz w:val="24"/>
          <w:szCs w:val="24"/>
        </w:rPr>
        <w:t xml:space="preserve">48). Manakala </w:t>
      </w:r>
      <w:r w:rsidR="00BE3925" w:rsidRPr="002417A3">
        <w:rPr>
          <w:rFonts w:ascii="Times New Roman" w:hAnsi="Times New Roman" w:cs="Times New Roman"/>
          <w:sz w:val="24"/>
          <w:szCs w:val="24"/>
        </w:rPr>
        <w:t>Noe</w:t>
      </w:r>
      <w:r w:rsidRPr="002417A3">
        <w:rPr>
          <w:rFonts w:ascii="Times New Roman" w:hAnsi="Times New Roman" w:cs="Times New Roman"/>
          <w:sz w:val="24"/>
          <w:szCs w:val="24"/>
        </w:rPr>
        <w:t xml:space="preserve"> (20</w:t>
      </w:r>
      <w:r w:rsidR="00BE3925" w:rsidRPr="002417A3">
        <w:rPr>
          <w:rFonts w:ascii="Times New Roman" w:hAnsi="Times New Roman" w:cs="Times New Roman"/>
          <w:sz w:val="24"/>
          <w:szCs w:val="24"/>
        </w:rPr>
        <w:t>12</w:t>
      </w:r>
      <w:r w:rsidRPr="002417A3">
        <w:rPr>
          <w:rFonts w:ascii="Times New Roman" w:hAnsi="Times New Roman" w:cs="Times New Roman"/>
          <w:sz w:val="24"/>
          <w:szCs w:val="24"/>
        </w:rPr>
        <w:t xml:space="preserve">) menjelaskan bahawa prestasi latihan penting untuk menentukan sama ada objektif latihan telah tercapai terutamanya dari segi peningkatan keupayaan dan kelayakan seseorang untuk melaksanakan pekerjaannya. </w:t>
      </w:r>
    </w:p>
    <w:p w:rsidR="006B73EE" w:rsidRPr="002417A3" w:rsidRDefault="00BE3925" w:rsidP="00D671BD">
      <w:pPr>
        <w:spacing w:after="0" w:line="240" w:lineRule="auto"/>
        <w:ind w:firstLine="720"/>
        <w:jc w:val="both"/>
        <w:rPr>
          <w:rFonts w:ascii="Times New Roman" w:hAnsi="Times New Roman" w:cs="Times New Roman"/>
          <w:sz w:val="24"/>
          <w:szCs w:val="24"/>
        </w:rPr>
      </w:pPr>
      <w:r w:rsidRPr="002417A3">
        <w:rPr>
          <w:rFonts w:ascii="Times New Roman" w:hAnsi="Times New Roman" w:cs="Times New Roman"/>
          <w:sz w:val="24"/>
          <w:szCs w:val="24"/>
        </w:rPr>
        <w:t xml:space="preserve">Kirkpatrick (1959/1996) menjelaskan bahawa prestasi belajar atau prestasi latihan merupakan salah satu ukuran penting bagi menentukan keberkesanan latihan kerana ia </w:t>
      </w:r>
      <w:r w:rsidR="005B7629" w:rsidRPr="002417A3">
        <w:rPr>
          <w:rFonts w:ascii="Times New Roman" w:hAnsi="Times New Roman" w:cs="Times New Roman"/>
          <w:sz w:val="24"/>
          <w:szCs w:val="24"/>
        </w:rPr>
        <w:t xml:space="preserve">dapat mengenal pasti sama ada pekerja telah belajar sesuatu daripada latihan. Oleh itu, hampir semua model keberkesanan latihan meletakkan prestasi latihan sebagai salah satu perkara yang mesti diukur bagi menentukan keberkesanan latihan; ini termasuklah model Kirkpatrick (1959/1996), </w:t>
      </w:r>
      <w:r w:rsidR="006A2E36" w:rsidRPr="002417A3">
        <w:rPr>
          <w:rFonts w:ascii="Times New Roman" w:hAnsi="Times New Roman" w:cs="Times New Roman"/>
          <w:sz w:val="24"/>
          <w:szCs w:val="24"/>
        </w:rPr>
        <w:t>Cannon-Bowers et al. (1995)</w:t>
      </w:r>
      <w:r w:rsidR="005B7629" w:rsidRPr="002417A3">
        <w:rPr>
          <w:rFonts w:ascii="Times New Roman" w:hAnsi="Times New Roman" w:cs="Times New Roman"/>
          <w:sz w:val="24"/>
          <w:szCs w:val="24"/>
        </w:rPr>
        <w:t>, dan</w:t>
      </w:r>
      <w:r w:rsidR="00EC0DE4" w:rsidRPr="002417A3">
        <w:rPr>
          <w:rFonts w:ascii="Times New Roman" w:hAnsi="Times New Roman" w:cs="Times New Roman"/>
          <w:sz w:val="24"/>
          <w:szCs w:val="24"/>
        </w:rPr>
        <w:t xml:space="preserve"> Griffin (2010). </w:t>
      </w:r>
      <w:r w:rsidR="005B7629" w:rsidRPr="002417A3">
        <w:rPr>
          <w:rFonts w:ascii="Times New Roman" w:hAnsi="Times New Roman" w:cs="Times New Roman"/>
          <w:sz w:val="24"/>
          <w:szCs w:val="24"/>
        </w:rPr>
        <w:t xml:space="preserve"> </w:t>
      </w:r>
    </w:p>
    <w:p w:rsidR="005C4426" w:rsidRPr="002417A3" w:rsidRDefault="006B73EE" w:rsidP="00D671BD">
      <w:pPr>
        <w:spacing w:after="0" w:line="240" w:lineRule="auto"/>
        <w:ind w:firstLine="720"/>
        <w:jc w:val="both"/>
        <w:rPr>
          <w:rFonts w:ascii="Times New Roman" w:hAnsi="Times New Roman" w:cs="Times New Roman"/>
          <w:sz w:val="24"/>
          <w:szCs w:val="24"/>
        </w:rPr>
      </w:pPr>
      <w:r w:rsidRPr="002417A3">
        <w:rPr>
          <w:rFonts w:ascii="Times New Roman" w:hAnsi="Times New Roman" w:cs="Times New Roman"/>
          <w:sz w:val="24"/>
          <w:szCs w:val="24"/>
        </w:rPr>
        <w:t>B</w:t>
      </w:r>
      <w:r w:rsidR="00EC0DE4" w:rsidRPr="002417A3">
        <w:rPr>
          <w:rFonts w:ascii="Times New Roman" w:hAnsi="Times New Roman" w:cs="Times New Roman"/>
          <w:sz w:val="24"/>
          <w:szCs w:val="24"/>
        </w:rPr>
        <w:t xml:space="preserve">eberapa pengkaji seperti Tziner et al. (2007) dan </w:t>
      </w:r>
      <w:r w:rsidR="002A4C88" w:rsidRPr="002417A3">
        <w:rPr>
          <w:rFonts w:ascii="Times New Roman" w:hAnsi="Times New Roman" w:cs="Times New Roman"/>
          <w:sz w:val="24"/>
          <w:szCs w:val="24"/>
        </w:rPr>
        <w:t>Derosa et al. (2015)</w:t>
      </w:r>
      <w:r w:rsidR="00EC0DE4" w:rsidRPr="002417A3">
        <w:rPr>
          <w:rFonts w:ascii="Times New Roman" w:hAnsi="Times New Roman" w:cs="Times New Roman"/>
          <w:sz w:val="24"/>
          <w:szCs w:val="24"/>
        </w:rPr>
        <w:t xml:space="preserve"> </w:t>
      </w:r>
      <w:r w:rsidR="00CE1928" w:rsidRPr="002417A3">
        <w:rPr>
          <w:rFonts w:ascii="Times New Roman" w:hAnsi="Times New Roman" w:cs="Times New Roman"/>
          <w:sz w:val="24"/>
          <w:szCs w:val="24"/>
        </w:rPr>
        <w:t xml:space="preserve">pula </w:t>
      </w:r>
      <w:r w:rsidR="00EC0DE4" w:rsidRPr="002417A3">
        <w:rPr>
          <w:rFonts w:ascii="Times New Roman" w:hAnsi="Times New Roman" w:cs="Times New Roman"/>
          <w:sz w:val="24"/>
          <w:szCs w:val="24"/>
        </w:rPr>
        <w:t>menggunakan ujian sebenar untuk menentukan prestasi latihan; manakala beberapa pengkaji seperti Stanford (2000) serta Chen dan Chih (2012) menggunakan persepsi kendiri untuk menentukan prestasi latihan. Namun, Stehle et al. (2012) telah membukt</w:t>
      </w:r>
      <w:r w:rsidRPr="002417A3">
        <w:rPr>
          <w:rFonts w:ascii="Times New Roman" w:hAnsi="Times New Roman" w:cs="Times New Roman"/>
          <w:sz w:val="24"/>
          <w:szCs w:val="24"/>
        </w:rPr>
        <w:t>i</w:t>
      </w:r>
      <w:r w:rsidR="00EC0DE4" w:rsidRPr="002417A3">
        <w:rPr>
          <w:rFonts w:ascii="Times New Roman" w:hAnsi="Times New Roman" w:cs="Times New Roman"/>
          <w:sz w:val="24"/>
          <w:szCs w:val="24"/>
        </w:rPr>
        <w:t>kan bahawa tiada perbezaan signifikan bagi prestasi belajar apabila menggunakan ujian sebenar atau persepsi kendiri jika keduanya mempunyai objektif pengukuran yang sama.</w:t>
      </w:r>
      <w:r w:rsidR="00D671BD" w:rsidRPr="002417A3">
        <w:rPr>
          <w:rFonts w:ascii="Times New Roman" w:hAnsi="Times New Roman" w:cs="Times New Roman"/>
          <w:sz w:val="24"/>
          <w:szCs w:val="24"/>
        </w:rPr>
        <w:t xml:space="preserve"> Oleh itu, tahap keberkesanan latihan boleh dite</w:t>
      </w:r>
      <w:r w:rsidR="00AA7541" w:rsidRPr="002417A3">
        <w:rPr>
          <w:rFonts w:ascii="Times New Roman" w:hAnsi="Times New Roman" w:cs="Times New Roman"/>
          <w:sz w:val="24"/>
          <w:szCs w:val="24"/>
        </w:rPr>
        <w:t xml:space="preserve">ntukan melalui </w:t>
      </w:r>
      <w:r w:rsidR="00D671BD" w:rsidRPr="002417A3">
        <w:rPr>
          <w:rFonts w:ascii="Times New Roman" w:hAnsi="Times New Roman" w:cs="Times New Roman"/>
          <w:sz w:val="24"/>
          <w:szCs w:val="24"/>
        </w:rPr>
        <w:t>menggunakan persepsi pelatih.</w:t>
      </w:r>
    </w:p>
    <w:p w:rsidR="006B68C1" w:rsidRPr="002417A3" w:rsidRDefault="006B68C1" w:rsidP="00130EB1">
      <w:pPr>
        <w:spacing w:after="0" w:line="240" w:lineRule="auto"/>
        <w:jc w:val="both"/>
        <w:rPr>
          <w:rFonts w:ascii="Times New Roman" w:hAnsi="Times New Roman" w:cs="Times New Roman"/>
          <w:sz w:val="24"/>
          <w:szCs w:val="24"/>
        </w:rPr>
      </w:pPr>
    </w:p>
    <w:p w:rsidR="006B68C1" w:rsidRPr="002417A3" w:rsidRDefault="006B68C1" w:rsidP="00130EB1">
      <w:pPr>
        <w:spacing w:after="0" w:line="240" w:lineRule="auto"/>
        <w:jc w:val="both"/>
        <w:rPr>
          <w:rFonts w:ascii="Times New Roman" w:hAnsi="Times New Roman" w:cs="Times New Roman"/>
          <w:sz w:val="24"/>
          <w:szCs w:val="24"/>
        </w:rPr>
      </w:pPr>
    </w:p>
    <w:p w:rsidR="00F07613" w:rsidRPr="002417A3" w:rsidRDefault="00F07613" w:rsidP="00E87B88">
      <w:pPr>
        <w:spacing w:after="0" w:line="240" w:lineRule="auto"/>
        <w:jc w:val="center"/>
        <w:rPr>
          <w:rFonts w:ascii="Times New Roman" w:hAnsi="Times New Roman" w:cs="Times New Roman"/>
          <w:b/>
          <w:sz w:val="24"/>
          <w:szCs w:val="24"/>
        </w:rPr>
      </w:pPr>
      <w:r w:rsidRPr="002417A3">
        <w:rPr>
          <w:rFonts w:ascii="Times New Roman" w:hAnsi="Times New Roman" w:cs="Times New Roman"/>
          <w:b/>
          <w:sz w:val="24"/>
          <w:szCs w:val="24"/>
        </w:rPr>
        <w:t>Motivasi belajar sebagai peramal keberkesanan latihan</w:t>
      </w:r>
    </w:p>
    <w:p w:rsidR="006D565B" w:rsidRPr="002417A3" w:rsidRDefault="006D565B" w:rsidP="00130EB1">
      <w:pPr>
        <w:spacing w:after="0" w:line="240" w:lineRule="auto"/>
        <w:jc w:val="both"/>
        <w:rPr>
          <w:rFonts w:ascii="Times New Roman" w:hAnsi="Times New Roman" w:cs="Times New Roman"/>
          <w:b/>
          <w:sz w:val="24"/>
          <w:szCs w:val="24"/>
        </w:rPr>
      </w:pPr>
    </w:p>
    <w:p w:rsidR="00D33FB7" w:rsidRPr="002417A3" w:rsidRDefault="00123445" w:rsidP="00A867A8">
      <w:pPr>
        <w:spacing w:after="0" w:line="240" w:lineRule="auto"/>
        <w:jc w:val="both"/>
        <w:rPr>
          <w:rFonts w:ascii="Times New Roman" w:hAnsi="Times New Roman" w:cs="Times New Roman"/>
          <w:sz w:val="24"/>
          <w:szCs w:val="24"/>
        </w:rPr>
      </w:pPr>
      <w:r w:rsidRPr="002417A3">
        <w:rPr>
          <w:rFonts w:ascii="Times New Roman" w:hAnsi="Times New Roman" w:cs="Times New Roman"/>
          <w:sz w:val="24"/>
          <w:szCs w:val="24"/>
        </w:rPr>
        <w:t>Motivasi belajar didefinisikan sebagai “orientasi, kekuatan, dan ketekunan tingkah laku pembelajaran dalam konteks latihan” (Colquitt et al. 2000</w:t>
      </w:r>
      <w:r w:rsidR="00D60935" w:rsidRPr="002417A3">
        <w:rPr>
          <w:rFonts w:ascii="Times New Roman" w:hAnsi="Times New Roman" w:cs="Times New Roman"/>
          <w:sz w:val="24"/>
          <w:szCs w:val="24"/>
        </w:rPr>
        <w:t>: p.</w:t>
      </w:r>
      <w:r w:rsidRPr="002417A3">
        <w:rPr>
          <w:rFonts w:ascii="Times New Roman" w:hAnsi="Times New Roman" w:cs="Times New Roman"/>
          <w:sz w:val="24"/>
          <w:szCs w:val="24"/>
        </w:rPr>
        <w:t xml:space="preserve"> 678</w:t>
      </w:r>
      <w:r w:rsidR="007617C6" w:rsidRPr="002417A3">
        <w:rPr>
          <w:rFonts w:ascii="Times New Roman" w:hAnsi="Times New Roman" w:cs="Times New Roman"/>
          <w:sz w:val="24"/>
          <w:szCs w:val="24"/>
        </w:rPr>
        <w:t>0)</w:t>
      </w:r>
      <w:r w:rsidR="006A2E36" w:rsidRPr="002417A3">
        <w:rPr>
          <w:rFonts w:ascii="Times New Roman" w:hAnsi="Times New Roman" w:cs="Times New Roman"/>
          <w:sz w:val="24"/>
          <w:szCs w:val="24"/>
        </w:rPr>
        <w:t xml:space="preserve">. </w:t>
      </w:r>
      <w:r w:rsidR="00A93043" w:rsidRPr="002417A3">
        <w:rPr>
          <w:rFonts w:ascii="Times New Roman" w:hAnsi="Times New Roman" w:cs="Times New Roman"/>
          <w:sz w:val="24"/>
          <w:szCs w:val="24"/>
        </w:rPr>
        <w:t>Motivasi latihan juga tidak sama dengan motivasi kerja</w:t>
      </w:r>
      <w:r w:rsidR="00A867A8" w:rsidRPr="002417A3">
        <w:rPr>
          <w:rFonts w:ascii="Times New Roman" w:hAnsi="Times New Roman" w:cs="Times New Roman"/>
          <w:sz w:val="24"/>
          <w:szCs w:val="24"/>
        </w:rPr>
        <w:t xml:space="preserve"> wala</w:t>
      </w:r>
      <w:r w:rsidR="000568BB" w:rsidRPr="002417A3">
        <w:rPr>
          <w:rFonts w:ascii="Times New Roman" w:hAnsi="Times New Roman" w:cs="Times New Roman"/>
          <w:sz w:val="24"/>
          <w:szCs w:val="24"/>
        </w:rPr>
        <w:t>u</w:t>
      </w:r>
      <w:r w:rsidR="00A867A8" w:rsidRPr="002417A3">
        <w:rPr>
          <w:rFonts w:ascii="Times New Roman" w:hAnsi="Times New Roman" w:cs="Times New Roman"/>
          <w:sz w:val="24"/>
          <w:szCs w:val="24"/>
        </w:rPr>
        <w:t>pun ia berkaitan</w:t>
      </w:r>
      <w:r w:rsidR="00A93043" w:rsidRPr="002417A3">
        <w:rPr>
          <w:rFonts w:ascii="Times New Roman" w:hAnsi="Times New Roman" w:cs="Times New Roman"/>
          <w:sz w:val="24"/>
          <w:szCs w:val="24"/>
        </w:rPr>
        <w:t xml:space="preserve">; misalnya, </w:t>
      </w:r>
      <w:r w:rsidR="00A867A8" w:rsidRPr="002417A3">
        <w:rPr>
          <w:rFonts w:ascii="Times New Roman" w:hAnsi="Times New Roman" w:cs="Times New Roman"/>
          <w:sz w:val="24"/>
          <w:szCs w:val="24"/>
        </w:rPr>
        <w:t>Latham (2012</w:t>
      </w:r>
      <w:r w:rsidR="00D60935" w:rsidRPr="002417A3">
        <w:rPr>
          <w:rFonts w:ascii="Times New Roman" w:hAnsi="Times New Roman" w:cs="Times New Roman"/>
          <w:sz w:val="24"/>
          <w:szCs w:val="24"/>
        </w:rPr>
        <w:t>:</w:t>
      </w:r>
      <w:r w:rsidR="00CE7211" w:rsidRPr="002417A3">
        <w:rPr>
          <w:rFonts w:ascii="Times New Roman" w:hAnsi="Times New Roman" w:cs="Times New Roman"/>
          <w:sz w:val="24"/>
          <w:szCs w:val="24"/>
        </w:rPr>
        <w:t xml:space="preserve"> p. 124</w:t>
      </w:r>
      <w:r w:rsidR="00A867A8" w:rsidRPr="002417A3">
        <w:rPr>
          <w:rFonts w:ascii="Times New Roman" w:hAnsi="Times New Roman" w:cs="Times New Roman"/>
          <w:sz w:val="24"/>
          <w:szCs w:val="24"/>
        </w:rPr>
        <w:t xml:space="preserve">) </w:t>
      </w:r>
      <w:r w:rsidR="00A93043" w:rsidRPr="002417A3">
        <w:rPr>
          <w:rFonts w:ascii="Times New Roman" w:hAnsi="Times New Roman" w:cs="Times New Roman"/>
          <w:sz w:val="24"/>
          <w:szCs w:val="24"/>
        </w:rPr>
        <w:t>menjelaskan bahawa motivasi kerja didefinis</w:t>
      </w:r>
      <w:r w:rsidR="00CE7211" w:rsidRPr="002417A3">
        <w:rPr>
          <w:rFonts w:ascii="Times New Roman" w:hAnsi="Times New Roman" w:cs="Times New Roman"/>
          <w:sz w:val="24"/>
          <w:szCs w:val="24"/>
        </w:rPr>
        <w:t>i</w:t>
      </w:r>
      <w:r w:rsidR="00A93043" w:rsidRPr="002417A3">
        <w:rPr>
          <w:rFonts w:ascii="Times New Roman" w:hAnsi="Times New Roman" w:cs="Times New Roman"/>
          <w:sz w:val="24"/>
          <w:szCs w:val="24"/>
        </w:rPr>
        <w:t xml:space="preserve">kan </w:t>
      </w:r>
      <w:r w:rsidR="00D33FB7" w:rsidRPr="002417A3">
        <w:rPr>
          <w:rFonts w:ascii="Times New Roman" w:hAnsi="Times New Roman" w:cs="Times New Roman"/>
          <w:sz w:val="24"/>
          <w:szCs w:val="24"/>
        </w:rPr>
        <w:t xml:space="preserve">sebagai </w:t>
      </w:r>
      <w:r w:rsidR="00CE7211" w:rsidRPr="002417A3">
        <w:rPr>
          <w:rFonts w:ascii="Times New Roman" w:hAnsi="Times New Roman" w:cs="Times New Roman"/>
          <w:sz w:val="24"/>
          <w:szCs w:val="24"/>
        </w:rPr>
        <w:t>satu desakan tenaga untuk berusaha melaksanakan kerja dengan cara menentukan kaedah, arah, ketekunan, dan masa yang dicurahkan</w:t>
      </w:r>
      <w:r w:rsidR="00D33FB7" w:rsidRPr="002417A3">
        <w:rPr>
          <w:rFonts w:ascii="Times New Roman" w:hAnsi="Times New Roman" w:cs="Times New Roman"/>
          <w:sz w:val="24"/>
          <w:szCs w:val="24"/>
        </w:rPr>
        <w:t>. Oleh itu, motivasi latihan merujuk kepada keinginan pekerja untuk menghadiri, belajar, dan menggunakan apa yang dipelajari dalam latihan ke tempat kerja; manakala motivasi kerja pula merujuk kepada keinginan untuk melaksanakan kerja dengan baik walaupun tanpa menggunakan apa yang dipelajari dalam latihan.</w:t>
      </w:r>
    </w:p>
    <w:p w:rsidR="00123445" w:rsidRPr="002417A3" w:rsidRDefault="006A2E36" w:rsidP="00D33FB7">
      <w:pPr>
        <w:spacing w:after="0" w:line="240" w:lineRule="auto"/>
        <w:ind w:firstLine="720"/>
        <w:jc w:val="both"/>
        <w:rPr>
          <w:rFonts w:ascii="Times New Roman" w:hAnsi="Times New Roman" w:cs="Times New Roman"/>
          <w:sz w:val="24"/>
          <w:szCs w:val="24"/>
        </w:rPr>
      </w:pPr>
      <w:r w:rsidRPr="002417A3">
        <w:rPr>
          <w:rFonts w:ascii="Times New Roman" w:hAnsi="Times New Roman" w:cs="Times New Roman"/>
          <w:sz w:val="24"/>
          <w:szCs w:val="24"/>
        </w:rPr>
        <w:t xml:space="preserve">Beberapa model </w:t>
      </w:r>
      <w:r w:rsidR="00A424C6" w:rsidRPr="002417A3">
        <w:rPr>
          <w:rFonts w:ascii="Times New Roman" w:hAnsi="Times New Roman" w:cs="Times New Roman"/>
          <w:sz w:val="24"/>
          <w:szCs w:val="24"/>
        </w:rPr>
        <w:t>motivasi latihan seperti yang dicadang</w:t>
      </w:r>
      <w:r w:rsidR="00A808DB" w:rsidRPr="002417A3">
        <w:rPr>
          <w:rFonts w:ascii="Times New Roman" w:hAnsi="Times New Roman" w:cs="Times New Roman"/>
          <w:sz w:val="24"/>
          <w:szCs w:val="24"/>
        </w:rPr>
        <w:t xml:space="preserve"> dan dikaji o</w:t>
      </w:r>
      <w:r w:rsidR="00A424C6" w:rsidRPr="002417A3">
        <w:rPr>
          <w:rFonts w:ascii="Times New Roman" w:hAnsi="Times New Roman" w:cs="Times New Roman"/>
          <w:sz w:val="24"/>
          <w:szCs w:val="24"/>
        </w:rPr>
        <w:t>leh Colquitt et al. (2000)</w:t>
      </w:r>
      <w:r w:rsidR="00A02812" w:rsidRPr="002417A3">
        <w:rPr>
          <w:rFonts w:ascii="Times New Roman" w:hAnsi="Times New Roman" w:cs="Times New Roman"/>
          <w:sz w:val="24"/>
          <w:szCs w:val="24"/>
        </w:rPr>
        <w:t xml:space="preserve"> dan </w:t>
      </w:r>
      <w:r w:rsidR="00A424C6" w:rsidRPr="002417A3">
        <w:rPr>
          <w:rFonts w:ascii="Times New Roman" w:hAnsi="Times New Roman" w:cs="Times New Roman"/>
          <w:sz w:val="24"/>
          <w:szCs w:val="24"/>
        </w:rPr>
        <w:t>Tziner et al. (2007) menunjukkan bahawa motivasi belajar mampu menjadi mediator dalam hubungan di antara pemboleh ubah bebas dengan keberkesanan latihan.</w:t>
      </w:r>
      <w:r w:rsidR="008A37B0" w:rsidRPr="002417A3">
        <w:rPr>
          <w:rFonts w:ascii="Times New Roman" w:hAnsi="Times New Roman" w:cs="Times New Roman"/>
          <w:sz w:val="24"/>
          <w:szCs w:val="24"/>
        </w:rPr>
        <w:t xml:space="preserve"> Contohnya, model Colquitt et al. (2000) menerangkan bahawa motivasi belajar dalam latihan m</w:t>
      </w:r>
      <w:r w:rsidR="00A808DB" w:rsidRPr="002417A3">
        <w:rPr>
          <w:rFonts w:ascii="Times New Roman" w:hAnsi="Times New Roman" w:cs="Times New Roman"/>
          <w:sz w:val="24"/>
          <w:szCs w:val="24"/>
        </w:rPr>
        <w:t>am</w:t>
      </w:r>
      <w:r w:rsidR="008A37B0" w:rsidRPr="002417A3">
        <w:rPr>
          <w:rFonts w:ascii="Times New Roman" w:hAnsi="Times New Roman" w:cs="Times New Roman"/>
          <w:sz w:val="24"/>
          <w:szCs w:val="24"/>
        </w:rPr>
        <w:t xml:space="preserve">pu menjadi mediator dalam hubungan di antara iklim organisasi dengan prestasi latihan. </w:t>
      </w:r>
      <w:r w:rsidR="00E71C62" w:rsidRPr="002417A3">
        <w:rPr>
          <w:rFonts w:ascii="Times New Roman" w:hAnsi="Times New Roman" w:cs="Times New Roman"/>
          <w:sz w:val="24"/>
          <w:szCs w:val="24"/>
        </w:rPr>
        <w:t xml:space="preserve">Pengkaji-pengkaji lepas juga mendapati motivasi latihan memberi kesan yang besar terhadap </w:t>
      </w:r>
      <w:r w:rsidR="00E71C62" w:rsidRPr="002417A3">
        <w:rPr>
          <w:rFonts w:ascii="Times New Roman" w:hAnsi="Times New Roman" w:cs="Times New Roman"/>
          <w:sz w:val="24"/>
          <w:szCs w:val="24"/>
        </w:rPr>
        <w:lastRenderedPageBreak/>
        <w:t xml:space="preserve">keberkesanan latihan. Misalnya, </w:t>
      </w:r>
      <w:r w:rsidR="00A42F60" w:rsidRPr="002417A3">
        <w:rPr>
          <w:rFonts w:ascii="Times New Roman" w:hAnsi="Times New Roman" w:cs="Times New Roman"/>
          <w:sz w:val="24"/>
          <w:szCs w:val="24"/>
        </w:rPr>
        <w:t xml:space="preserve">Tziner et al. (2007) mendapati bahawa motivasi belajar mempunyai hubungan </w:t>
      </w:r>
      <w:r w:rsidR="00EF2B99" w:rsidRPr="002417A3">
        <w:rPr>
          <w:rFonts w:ascii="Times New Roman" w:hAnsi="Times New Roman" w:cs="Times New Roman"/>
          <w:sz w:val="24"/>
          <w:szCs w:val="24"/>
        </w:rPr>
        <w:t xml:space="preserve">signifikan </w:t>
      </w:r>
      <w:r w:rsidR="00A42F60" w:rsidRPr="002417A3">
        <w:rPr>
          <w:rFonts w:ascii="Times New Roman" w:hAnsi="Times New Roman" w:cs="Times New Roman"/>
          <w:sz w:val="24"/>
          <w:szCs w:val="24"/>
        </w:rPr>
        <w:t>yang tinggi (r = .758</w:t>
      </w:r>
      <w:r w:rsidR="00EF2B99" w:rsidRPr="002417A3">
        <w:rPr>
          <w:rFonts w:ascii="Times New Roman" w:hAnsi="Times New Roman" w:cs="Times New Roman"/>
          <w:sz w:val="24"/>
          <w:szCs w:val="24"/>
        </w:rPr>
        <w:t>) dan kesan yang besar (</w:t>
      </w:r>
      <w:r w:rsidR="00A42F60" w:rsidRPr="002417A3">
        <w:rPr>
          <w:rFonts w:ascii="Times New Roman" w:hAnsi="Times New Roman" w:cs="Times New Roman"/>
          <w:sz w:val="24"/>
          <w:szCs w:val="24"/>
        </w:rPr>
        <w:t>β = .561</w:t>
      </w:r>
      <w:r w:rsidR="00EF2B99" w:rsidRPr="002417A3">
        <w:rPr>
          <w:rFonts w:ascii="Times New Roman" w:hAnsi="Times New Roman" w:cs="Times New Roman"/>
          <w:sz w:val="24"/>
          <w:szCs w:val="24"/>
        </w:rPr>
        <w:t>) terhadap prestasi latihan.</w:t>
      </w:r>
      <w:r w:rsidR="00A93043" w:rsidRPr="002417A3">
        <w:rPr>
          <w:rFonts w:ascii="Times New Roman" w:hAnsi="Times New Roman" w:cs="Times New Roman"/>
          <w:sz w:val="24"/>
          <w:szCs w:val="24"/>
        </w:rPr>
        <w:t xml:space="preserve"> </w:t>
      </w:r>
      <w:r w:rsidR="00D36923" w:rsidRPr="002417A3">
        <w:rPr>
          <w:rFonts w:ascii="Times New Roman" w:hAnsi="Times New Roman" w:cs="Times New Roman"/>
          <w:sz w:val="24"/>
          <w:szCs w:val="24"/>
        </w:rPr>
        <w:t>Oleh itu, motivasi latihan merupakan satu elemen penting yang mampu meningkatkan</w:t>
      </w:r>
      <w:r w:rsidR="00DA4E2E" w:rsidRPr="002417A3">
        <w:rPr>
          <w:rFonts w:ascii="Times New Roman" w:hAnsi="Times New Roman" w:cs="Times New Roman"/>
          <w:sz w:val="24"/>
          <w:szCs w:val="24"/>
        </w:rPr>
        <w:t xml:space="preserve"> dan meramal</w:t>
      </w:r>
      <w:r w:rsidR="00D36923" w:rsidRPr="002417A3">
        <w:rPr>
          <w:rFonts w:ascii="Times New Roman" w:hAnsi="Times New Roman" w:cs="Times New Roman"/>
          <w:sz w:val="24"/>
          <w:szCs w:val="24"/>
        </w:rPr>
        <w:t xml:space="preserve"> keberkesanan latihan. </w:t>
      </w:r>
      <w:r w:rsidR="00DA4E2E" w:rsidRPr="002417A3">
        <w:rPr>
          <w:rFonts w:ascii="Times New Roman" w:hAnsi="Times New Roman" w:cs="Times New Roman"/>
          <w:sz w:val="24"/>
          <w:szCs w:val="24"/>
        </w:rPr>
        <w:t>Menariknya, b</w:t>
      </w:r>
      <w:r w:rsidR="00D36923" w:rsidRPr="002417A3">
        <w:rPr>
          <w:rFonts w:ascii="Times New Roman" w:hAnsi="Times New Roman" w:cs="Times New Roman"/>
          <w:sz w:val="24"/>
          <w:szCs w:val="24"/>
        </w:rPr>
        <w:t>eberapa pengkaji seperti Facteau et al. (1995), Cannon-Bowers et al. (1995) dan Siti Fardaniah et al. (2011) mendapati bahawa motivasi latihan ini boleh dirangsang dengan menyediakan ciri-ciri sokongan organisasi yang bersesuaian. Ini termasuklah ciri-ciri sokongan tugas, sosial, budaya, dan pengurusan (Tracey &amp; Tews</w:t>
      </w:r>
      <w:r w:rsidR="00D60935" w:rsidRPr="002417A3">
        <w:rPr>
          <w:rFonts w:ascii="Times New Roman" w:hAnsi="Times New Roman" w:cs="Times New Roman"/>
          <w:sz w:val="24"/>
          <w:szCs w:val="24"/>
        </w:rPr>
        <w:t xml:space="preserve"> 2005; Siti Fardaniah et al.</w:t>
      </w:r>
      <w:r w:rsidR="00D36923" w:rsidRPr="002417A3">
        <w:rPr>
          <w:rFonts w:ascii="Times New Roman" w:hAnsi="Times New Roman" w:cs="Times New Roman"/>
          <w:sz w:val="24"/>
          <w:szCs w:val="24"/>
        </w:rPr>
        <w:t xml:space="preserve"> 2011).</w:t>
      </w:r>
    </w:p>
    <w:p w:rsidR="006B68C1" w:rsidRPr="002417A3" w:rsidRDefault="006B68C1" w:rsidP="00130EB1">
      <w:pPr>
        <w:spacing w:after="0" w:line="240" w:lineRule="auto"/>
        <w:jc w:val="both"/>
        <w:rPr>
          <w:rFonts w:ascii="Times New Roman" w:hAnsi="Times New Roman" w:cs="Times New Roman"/>
          <w:sz w:val="24"/>
          <w:szCs w:val="24"/>
        </w:rPr>
      </w:pPr>
    </w:p>
    <w:p w:rsidR="006D565B" w:rsidRPr="002417A3" w:rsidRDefault="006D565B" w:rsidP="00130EB1">
      <w:pPr>
        <w:spacing w:after="0" w:line="240" w:lineRule="auto"/>
        <w:jc w:val="both"/>
        <w:rPr>
          <w:rFonts w:ascii="Times New Roman" w:hAnsi="Times New Roman" w:cs="Times New Roman"/>
          <w:sz w:val="24"/>
          <w:szCs w:val="24"/>
        </w:rPr>
      </w:pPr>
    </w:p>
    <w:p w:rsidR="00F07613" w:rsidRPr="002417A3" w:rsidRDefault="00F07613" w:rsidP="00E87B88">
      <w:pPr>
        <w:spacing w:after="0" w:line="240" w:lineRule="auto"/>
        <w:jc w:val="center"/>
        <w:rPr>
          <w:rFonts w:ascii="Times New Roman" w:hAnsi="Times New Roman" w:cs="Times New Roman"/>
          <w:b/>
          <w:sz w:val="24"/>
          <w:szCs w:val="24"/>
        </w:rPr>
      </w:pPr>
      <w:r w:rsidRPr="002417A3">
        <w:rPr>
          <w:rFonts w:ascii="Times New Roman" w:hAnsi="Times New Roman" w:cs="Times New Roman"/>
          <w:b/>
          <w:sz w:val="24"/>
          <w:szCs w:val="24"/>
        </w:rPr>
        <w:t>Ciri-ciri organisasi yang merangsang motivasi latihan dan meningkatkan keberkesanan latihan</w:t>
      </w:r>
    </w:p>
    <w:p w:rsidR="006D565B" w:rsidRPr="002417A3" w:rsidRDefault="006D565B" w:rsidP="00130EB1">
      <w:pPr>
        <w:spacing w:after="0" w:line="240" w:lineRule="auto"/>
        <w:jc w:val="both"/>
        <w:rPr>
          <w:rFonts w:ascii="Times New Roman" w:hAnsi="Times New Roman" w:cs="Times New Roman"/>
          <w:b/>
          <w:sz w:val="24"/>
          <w:szCs w:val="24"/>
        </w:rPr>
      </w:pPr>
    </w:p>
    <w:p w:rsidR="007A732D" w:rsidRPr="002417A3" w:rsidRDefault="00B61CC0" w:rsidP="00130EB1">
      <w:pPr>
        <w:spacing w:after="0" w:line="240" w:lineRule="auto"/>
        <w:jc w:val="both"/>
        <w:rPr>
          <w:rFonts w:ascii="Times New Roman" w:hAnsi="Times New Roman" w:cs="Times New Roman"/>
          <w:sz w:val="24"/>
          <w:szCs w:val="24"/>
        </w:rPr>
      </w:pPr>
      <w:r w:rsidRPr="002417A3">
        <w:rPr>
          <w:rFonts w:ascii="Times New Roman" w:hAnsi="Times New Roman" w:cs="Times New Roman"/>
          <w:sz w:val="24"/>
          <w:szCs w:val="24"/>
        </w:rPr>
        <w:t xml:space="preserve">Menurut Kontoghiorghes (2004), terdapat tiga pemboleh ubah bebas utama yang mempengaruhi keberkesanan latihan iaitu ciri-ciri individu, program latihan, dan organisasi; biasanya motivasi latihan menjadi mediator dalam hubungan di antara pembolehubah bebas ini dengan keberkesanan latihan. Manakala Siti Fardaniah et al. (2011) menjelaskan bahawa ciri-ciri organisasi adalah salah satu perkara penting yang perlu diambil kira oleh  organisasi jika ingin memastikan keberkesanan latihan. Misalnya, sesuatu program latihan tidak akan berkesan jika tugas seseorang pekerja (ciri organisasi) tidak memerlukannya untuk menggunakan apa yang dipelajari dalam latihan (Nikandrou et al. 2009). </w:t>
      </w:r>
      <w:r w:rsidR="00F94C1F" w:rsidRPr="002417A3">
        <w:rPr>
          <w:rFonts w:ascii="Times New Roman" w:hAnsi="Times New Roman" w:cs="Times New Roman"/>
          <w:sz w:val="24"/>
          <w:szCs w:val="24"/>
        </w:rPr>
        <w:t xml:space="preserve">Oleh itu, pihak organisasi perlu memastikan ciri-ciri organisasi mampu menyokong keberkesanan latihan. </w:t>
      </w:r>
      <w:r w:rsidRPr="002417A3">
        <w:rPr>
          <w:rFonts w:ascii="Times New Roman" w:hAnsi="Times New Roman" w:cs="Times New Roman"/>
          <w:sz w:val="24"/>
          <w:szCs w:val="24"/>
        </w:rPr>
        <w:t>Siti Fardaniah et al. (2011) juga menjelaskan bahawa ciri-ciri organisasi yang mampu merangsang motivasi latihan dan seterusnya meningkatkan keberkesanan latihan adalah  sokongan sosial diikuti dengan sokongan budaya, sokongan tugas dan sokongan pengurusan.</w:t>
      </w:r>
    </w:p>
    <w:p w:rsidR="00B61CC0" w:rsidRPr="002417A3" w:rsidRDefault="00B61CC0" w:rsidP="00581A53">
      <w:pPr>
        <w:spacing w:after="0" w:line="240" w:lineRule="auto"/>
        <w:ind w:firstLine="720"/>
        <w:jc w:val="both"/>
        <w:rPr>
          <w:rFonts w:ascii="Times New Roman" w:hAnsi="Times New Roman" w:cs="Times New Roman"/>
          <w:sz w:val="24"/>
          <w:szCs w:val="24"/>
        </w:rPr>
      </w:pPr>
      <w:r w:rsidRPr="002417A3">
        <w:rPr>
          <w:rFonts w:ascii="Times New Roman" w:hAnsi="Times New Roman" w:cs="Times New Roman"/>
          <w:sz w:val="24"/>
          <w:szCs w:val="24"/>
        </w:rPr>
        <w:t>Siti Fardaniah et al. (2011) menjelaskan bahawa sokongan sosial merupakan ciri orga</w:t>
      </w:r>
      <w:r w:rsidR="00D156CB" w:rsidRPr="002417A3">
        <w:rPr>
          <w:rFonts w:ascii="Times New Roman" w:hAnsi="Times New Roman" w:cs="Times New Roman"/>
          <w:sz w:val="24"/>
          <w:szCs w:val="24"/>
        </w:rPr>
        <w:t>n</w:t>
      </w:r>
      <w:r w:rsidRPr="002417A3">
        <w:rPr>
          <w:rFonts w:ascii="Times New Roman" w:hAnsi="Times New Roman" w:cs="Times New Roman"/>
          <w:sz w:val="24"/>
          <w:szCs w:val="24"/>
        </w:rPr>
        <w:t xml:space="preserve">isasi yang sangat penting berbanding ciri-ciri </w:t>
      </w:r>
      <w:r w:rsidR="005A4C73" w:rsidRPr="002417A3">
        <w:rPr>
          <w:rFonts w:ascii="Times New Roman" w:hAnsi="Times New Roman" w:cs="Times New Roman"/>
          <w:sz w:val="24"/>
          <w:szCs w:val="24"/>
        </w:rPr>
        <w:t xml:space="preserve">organisasi yang </w:t>
      </w:r>
      <w:r w:rsidRPr="002417A3">
        <w:rPr>
          <w:rFonts w:ascii="Times New Roman" w:hAnsi="Times New Roman" w:cs="Times New Roman"/>
          <w:sz w:val="24"/>
          <w:szCs w:val="24"/>
        </w:rPr>
        <w:t xml:space="preserve">lain. Ini termasuklah sokongan daripada penyelia pekerja, rakan sekerja, subordinat dan pihak atasan. </w:t>
      </w:r>
      <w:r w:rsidR="00851AAE" w:rsidRPr="002417A3">
        <w:rPr>
          <w:rFonts w:ascii="Times New Roman" w:hAnsi="Times New Roman" w:cs="Times New Roman"/>
          <w:sz w:val="24"/>
          <w:szCs w:val="24"/>
        </w:rPr>
        <w:t xml:space="preserve">Pengkaji lepas mendapati bahawa sokongan sosial mempunyai hubungan signifikan yang sederhana dan kesan yang besar terhadap </w:t>
      </w:r>
      <w:r w:rsidR="001236BD" w:rsidRPr="002417A3">
        <w:rPr>
          <w:rFonts w:ascii="Times New Roman" w:hAnsi="Times New Roman" w:cs="Times New Roman"/>
          <w:sz w:val="24"/>
          <w:szCs w:val="24"/>
        </w:rPr>
        <w:t>motivasi latihan dan seterusnya keberkesanan latihan</w:t>
      </w:r>
      <w:r w:rsidR="00851AAE" w:rsidRPr="002417A3">
        <w:rPr>
          <w:rFonts w:ascii="Times New Roman" w:hAnsi="Times New Roman" w:cs="Times New Roman"/>
          <w:sz w:val="24"/>
          <w:szCs w:val="24"/>
        </w:rPr>
        <w:t xml:space="preserve"> (r = .648 dan β = .72 melalui kajian Steele-Johnson et al. 2010). Secara spesifik pula, Chiaburu dan Tekleab (2005) mendapati sokongan penyelia memberi kesan signifikan yang </w:t>
      </w:r>
      <w:r w:rsidR="001236BD" w:rsidRPr="002417A3">
        <w:rPr>
          <w:rFonts w:ascii="Times New Roman" w:hAnsi="Times New Roman" w:cs="Times New Roman"/>
          <w:sz w:val="24"/>
          <w:szCs w:val="24"/>
        </w:rPr>
        <w:t xml:space="preserve">besar </w:t>
      </w:r>
      <w:r w:rsidR="00851AAE" w:rsidRPr="002417A3">
        <w:rPr>
          <w:rFonts w:ascii="Times New Roman" w:hAnsi="Times New Roman" w:cs="Times New Roman"/>
          <w:sz w:val="24"/>
          <w:szCs w:val="24"/>
        </w:rPr>
        <w:t xml:space="preserve">(r = .66 </w:t>
      </w:r>
      <w:r w:rsidR="009914BB" w:rsidRPr="002417A3">
        <w:rPr>
          <w:rFonts w:ascii="Times New Roman" w:hAnsi="Times New Roman" w:cs="Times New Roman"/>
          <w:sz w:val="24"/>
          <w:szCs w:val="24"/>
        </w:rPr>
        <w:t>dengan</w:t>
      </w:r>
      <w:r w:rsidR="00851AAE" w:rsidRPr="002417A3">
        <w:rPr>
          <w:rFonts w:ascii="Times New Roman" w:hAnsi="Times New Roman" w:cs="Times New Roman"/>
          <w:sz w:val="24"/>
          <w:szCs w:val="24"/>
        </w:rPr>
        <w:t xml:space="preserve"> β = .64 </w:t>
      </w:r>
      <w:r w:rsidR="006A5E94" w:rsidRPr="002417A3">
        <w:rPr>
          <w:rFonts w:ascii="Times New Roman" w:hAnsi="Times New Roman" w:cs="Times New Roman"/>
          <w:sz w:val="24"/>
          <w:szCs w:val="24"/>
        </w:rPr>
        <w:t>dan</w:t>
      </w:r>
      <w:r w:rsidR="00851AAE" w:rsidRPr="002417A3">
        <w:rPr>
          <w:rFonts w:ascii="Times New Roman" w:hAnsi="Times New Roman" w:cs="Times New Roman"/>
          <w:sz w:val="24"/>
          <w:szCs w:val="24"/>
        </w:rPr>
        <w:t xml:space="preserve"> R</w:t>
      </w:r>
      <w:r w:rsidR="00851AAE" w:rsidRPr="002417A3">
        <w:rPr>
          <w:rFonts w:ascii="Times New Roman" w:hAnsi="Times New Roman" w:cs="Times New Roman"/>
          <w:sz w:val="24"/>
          <w:szCs w:val="24"/>
          <w:vertAlign w:val="superscript"/>
        </w:rPr>
        <w:t>2</w:t>
      </w:r>
      <w:r w:rsidR="00851AAE" w:rsidRPr="002417A3">
        <w:rPr>
          <w:rFonts w:ascii="Times New Roman" w:hAnsi="Times New Roman" w:cs="Times New Roman"/>
          <w:sz w:val="24"/>
          <w:szCs w:val="24"/>
        </w:rPr>
        <w:t xml:space="preserve"> = .47</w:t>
      </w:r>
      <w:r w:rsidR="001236BD" w:rsidRPr="002417A3">
        <w:rPr>
          <w:rFonts w:ascii="Times New Roman" w:hAnsi="Times New Roman" w:cs="Times New Roman"/>
          <w:sz w:val="24"/>
          <w:szCs w:val="24"/>
        </w:rPr>
        <w:t>)</w:t>
      </w:r>
      <w:r w:rsidR="00944DC0" w:rsidRPr="002417A3">
        <w:rPr>
          <w:rFonts w:ascii="Times New Roman" w:hAnsi="Times New Roman" w:cs="Times New Roman"/>
          <w:sz w:val="24"/>
          <w:szCs w:val="24"/>
        </w:rPr>
        <w:t>;</w:t>
      </w:r>
      <w:r w:rsidR="00851AAE" w:rsidRPr="002417A3">
        <w:rPr>
          <w:rFonts w:ascii="Times New Roman" w:hAnsi="Times New Roman" w:cs="Times New Roman"/>
          <w:sz w:val="24"/>
          <w:szCs w:val="24"/>
        </w:rPr>
        <w:t xml:space="preserve"> Hansen (2001) mendapati sokongan subordinat memberi kesan yang sederhana (β = .40)</w:t>
      </w:r>
      <w:r w:rsidR="001236BD" w:rsidRPr="002417A3">
        <w:rPr>
          <w:rFonts w:ascii="Times New Roman" w:hAnsi="Times New Roman" w:cs="Times New Roman"/>
          <w:sz w:val="24"/>
          <w:szCs w:val="24"/>
        </w:rPr>
        <w:t xml:space="preserve">, dan </w:t>
      </w:r>
      <w:r w:rsidR="00851AAE" w:rsidRPr="002417A3">
        <w:rPr>
          <w:rFonts w:ascii="Times New Roman" w:hAnsi="Times New Roman" w:cs="Times New Roman"/>
          <w:sz w:val="24"/>
          <w:szCs w:val="24"/>
        </w:rPr>
        <w:t xml:space="preserve"> Seyler et al. (1998) mendapati sokongan rakan sekerja memberi kesan yang sederhana (r = .54 dan β = .315)</w:t>
      </w:r>
      <w:r w:rsidR="001236BD" w:rsidRPr="002417A3">
        <w:rPr>
          <w:rFonts w:ascii="Times New Roman" w:hAnsi="Times New Roman" w:cs="Times New Roman"/>
          <w:sz w:val="24"/>
          <w:szCs w:val="24"/>
        </w:rPr>
        <w:t xml:space="preserve"> terhadap motivasi latihan</w:t>
      </w:r>
      <w:r w:rsidR="00851AAE" w:rsidRPr="002417A3">
        <w:rPr>
          <w:rFonts w:ascii="Times New Roman" w:hAnsi="Times New Roman" w:cs="Times New Roman"/>
          <w:sz w:val="24"/>
          <w:szCs w:val="24"/>
        </w:rPr>
        <w:t>.</w:t>
      </w:r>
      <w:r w:rsidR="001236BD" w:rsidRPr="002417A3">
        <w:rPr>
          <w:rFonts w:ascii="Times New Roman" w:hAnsi="Times New Roman" w:cs="Times New Roman"/>
          <w:sz w:val="24"/>
          <w:szCs w:val="24"/>
        </w:rPr>
        <w:t xml:space="preserve"> Mereka juga mendapati sokongan</w:t>
      </w:r>
      <w:r w:rsidR="009914BB" w:rsidRPr="002417A3">
        <w:rPr>
          <w:rFonts w:ascii="Times New Roman" w:hAnsi="Times New Roman" w:cs="Times New Roman"/>
          <w:sz w:val="24"/>
          <w:szCs w:val="24"/>
        </w:rPr>
        <w:t>-sokongan</w:t>
      </w:r>
      <w:r w:rsidR="001236BD" w:rsidRPr="002417A3">
        <w:rPr>
          <w:rFonts w:ascii="Times New Roman" w:hAnsi="Times New Roman" w:cs="Times New Roman"/>
          <w:sz w:val="24"/>
          <w:szCs w:val="24"/>
        </w:rPr>
        <w:t xml:space="preserve"> sosial ini mempunyai hubungan signifikan dengan keberkesanan latihan.</w:t>
      </w:r>
    </w:p>
    <w:p w:rsidR="00851AAE" w:rsidRPr="002417A3" w:rsidRDefault="00851AAE" w:rsidP="00581A53">
      <w:pPr>
        <w:spacing w:after="0" w:line="240" w:lineRule="auto"/>
        <w:ind w:firstLine="720"/>
        <w:jc w:val="both"/>
        <w:rPr>
          <w:rFonts w:ascii="Times New Roman" w:hAnsi="Times New Roman" w:cs="Times New Roman"/>
          <w:sz w:val="24"/>
          <w:szCs w:val="24"/>
        </w:rPr>
      </w:pPr>
      <w:r w:rsidRPr="002417A3">
        <w:rPr>
          <w:rFonts w:ascii="Times New Roman" w:hAnsi="Times New Roman" w:cs="Times New Roman"/>
          <w:sz w:val="24"/>
          <w:szCs w:val="24"/>
        </w:rPr>
        <w:t xml:space="preserve">Siti Fardaniah et al. (2011) juga menjelaskan bahawa sokongan budaya juga mampu memberi kesan terhadap motivasi latihan dan keberkesanan latihan; ini termasuklah budaya pembelajaran berterusan, inovatif, amalan kepimpinan, iklim pemindahan latihan, serta budaya organisasi yang umum. Namun, Egan (2008) mendapati </w:t>
      </w:r>
      <w:r w:rsidR="005E316A" w:rsidRPr="002417A3">
        <w:rPr>
          <w:rFonts w:ascii="Times New Roman" w:hAnsi="Times New Roman" w:cs="Times New Roman"/>
          <w:sz w:val="24"/>
          <w:szCs w:val="24"/>
        </w:rPr>
        <w:t xml:space="preserve">budaya inovatif </w:t>
      </w:r>
      <w:r w:rsidRPr="002417A3">
        <w:rPr>
          <w:rFonts w:ascii="Times New Roman" w:hAnsi="Times New Roman" w:cs="Times New Roman"/>
          <w:sz w:val="24"/>
          <w:szCs w:val="24"/>
        </w:rPr>
        <w:t xml:space="preserve">cuma </w:t>
      </w:r>
      <w:r w:rsidR="005E316A" w:rsidRPr="002417A3">
        <w:rPr>
          <w:rFonts w:ascii="Times New Roman" w:hAnsi="Times New Roman" w:cs="Times New Roman"/>
          <w:sz w:val="24"/>
          <w:szCs w:val="24"/>
        </w:rPr>
        <w:t xml:space="preserve">memberi kesan yang </w:t>
      </w:r>
      <w:r w:rsidR="001236BD" w:rsidRPr="002417A3">
        <w:rPr>
          <w:rFonts w:ascii="Times New Roman" w:hAnsi="Times New Roman" w:cs="Times New Roman"/>
          <w:sz w:val="24"/>
          <w:szCs w:val="24"/>
        </w:rPr>
        <w:t>sederhana (β = .41), Chiaburu dan Tekleab (2005) mendapati budaya pembelajaran berterusan mempunyai kesan yang kecil (β = .28), dan Kang (2007) mendapati budaya keadilan organisasi mempunyai hubungan yang sangat rendah  (r = .21) dengan motivasi latihan. Mereka juga mendapati budaya</w:t>
      </w:r>
      <w:r w:rsidR="009C79C5" w:rsidRPr="002417A3">
        <w:rPr>
          <w:rFonts w:ascii="Times New Roman" w:hAnsi="Times New Roman" w:cs="Times New Roman"/>
          <w:sz w:val="24"/>
          <w:szCs w:val="24"/>
        </w:rPr>
        <w:t>-budaya</w:t>
      </w:r>
      <w:r w:rsidR="001236BD" w:rsidRPr="002417A3">
        <w:rPr>
          <w:rFonts w:ascii="Times New Roman" w:hAnsi="Times New Roman" w:cs="Times New Roman"/>
          <w:sz w:val="24"/>
          <w:szCs w:val="24"/>
        </w:rPr>
        <w:t xml:space="preserve"> organisasi tersebut mempunyai hubungan signifikan dengan keberkesanan latihan.</w:t>
      </w:r>
    </w:p>
    <w:p w:rsidR="001236BD" w:rsidRPr="002417A3" w:rsidRDefault="001236BD" w:rsidP="00581A53">
      <w:pPr>
        <w:spacing w:after="0" w:line="240" w:lineRule="auto"/>
        <w:ind w:firstLine="720"/>
        <w:jc w:val="both"/>
        <w:rPr>
          <w:rFonts w:ascii="Times New Roman" w:hAnsi="Times New Roman" w:cs="Times New Roman"/>
          <w:sz w:val="24"/>
          <w:szCs w:val="24"/>
        </w:rPr>
      </w:pPr>
      <w:r w:rsidRPr="002417A3">
        <w:rPr>
          <w:rFonts w:ascii="Times New Roman" w:hAnsi="Times New Roman" w:cs="Times New Roman"/>
          <w:sz w:val="24"/>
          <w:szCs w:val="24"/>
        </w:rPr>
        <w:t xml:space="preserve">Selain itu, Siti Fardaniah et al. (2011) juga menjelaskan bahawa sokongan tugas juga mampu memberi kesan terhadap motivasi latihan dan keberkesanan latihan; ini termasuklah pengayaan kerja, pengayaan kerjaya, dan autoriti menjalankan tugas. Hansen (2001) mendapati pengayaan kerjaya mempunyai kesan signifikan yang sederhana terhadap motivasi </w:t>
      </w:r>
      <w:r w:rsidRPr="002417A3">
        <w:rPr>
          <w:rFonts w:ascii="Times New Roman" w:hAnsi="Times New Roman" w:cs="Times New Roman"/>
          <w:sz w:val="24"/>
          <w:szCs w:val="24"/>
        </w:rPr>
        <w:lastRenderedPageBreak/>
        <w:t xml:space="preserve">latihan (β = .40); Seyler et al. (1998) mendapati </w:t>
      </w:r>
      <w:r w:rsidR="00CA5D21" w:rsidRPr="002417A3">
        <w:rPr>
          <w:rFonts w:ascii="Times New Roman" w:hAnsi="Times New Roman" w:cs="Times New Roman"/>
          <w:sz w:val="24"/>
          <w:szCs w:val="24"/>
        </w:rPr>
        <w:t xml:space="preserve">autoriti menjalankan tugas </w:t>
      </w:r>
      <w:r w:rsidRPr="002417A3">
        <w:rPr>
          <w:rFonts w:ascii="Times New Roman" w:hAnsi="Times New Roman" w:cs="Times New Roman"/>
          <w:sz w:val="24"/>
          <w:szCs w:val="24"/>
        </w:rPr>
        <w:t>mempunyai kesan signifikan yang sederhana</w:t>
      </w:r>
      <w:r w:rsidR="00D156CB" w:rsidRPr="002417A3">
        <w:rPr>
          <w:rFonts w:ascii="Times New Roman" w:hAnsi="Times New Roman" w:cs="Times New Roman"/>
          <w:sz w:val="24"/>
          <w:szCs w:val="24"/>
        </w:rPr>
        <w:t>, manakala</w:t>
      </w:r>
      <w:r w:rsidR="00CA5D21" w:rsidRPr="002417A3">
        <w:rPr>
          <w:rFonts w:ascii="Times New Roman" w:hAnsi="Times New Roman" w:cs="Times New Roman"/>
          <w:sz w:val="24"/>
          <w:szCs w:val="24"/>
        </w:rPr>
        <w:t xml:space="preserve"> Kontoghiorghes (2004) </w:t>
      </w:r>
      <w:r w:rsidR="00D156CB" w:rsidRPr="002417A3">
        <w:rPr>
          <w:rFonts w:ascii="Times New Roman" w:hAnsi="Times New Roman" w:cs="Times New Roman"/>
          <w:sz w:val="24"/>
          <w:szCs w:val="24"/>
        </w:rPr>
        <w:t xml:space="preserve">pula </w:t>
      </w:r>
      <w:r w:rsidR="00CA5D21" w:rsidRPr="002417A3">
        <w:rPr>
          <w:rFonts w:ascii="Times New Roman" w:hAnsi="Times New Roman" w:cs="Times New Roman"/>
          <w:sz w:val="24"/>
          <w:szCs w:val="24"/>
        </w:rPr>
        <w:t>mendapati pengayaan tugas mempunyai hubungan signifikan yang sederhana terhadap motivasi latihan</w:t>
      </w:r>
      <w:r w:rsidR="007F42F7" w:rsidRPr="002417A3">
        <w:rPr>
          <w:rFonts w:ascii="Times New Roman" w:hAnsi="Times New Roman" w:cs="Times New Roman"/>
          <w:sz w:val="24"/>
          <w:szCs w:val="24"/>
        </w:rPr>
        <w:t>. Mereka juga mendapati sokongan tugas tersebut mempunyai hubungan signifikan dengan keberkesanan latihan.</w:t>
      </w:r>
    </w:p>
    <w:p w:rsidR="00851AAE" w:rsidRPr="002417A3" w:rsidRDefault="00C62DFE" w:rsidP="00581A53">
      <w:pPr>
        <w:spacing w:after="0" w:line="240" w:lineRule="auto"/>
        <w:ind w:firstLine="720"/>
        <w:jc w:val="both"/>
        <w:rPr>
          <w:rFonts w:ascii="Times New Roman" w:hAnsi="Times New Roman" w:cs="Times New Roman"/>
          <w:sz w:val="24"/>
          <w:szCs w:val="24"/>
        </w:rPr>
      </w:pPr>
      <w:r w:rsidRPr="002417A3">
        <w:rPr>
          <w:rFonts w:ascii="Times New Roman" w:hAnsi="Times New Roman" w:cs="Times New Roman"/>
          <w:sz w:val="24"/>
          <w:szCs w:val="24"/>
        </w:rPr>
        <w:t xml:space="preserve">Akhir sekali, Siti Fardaniah et al. (2011) juga menjelaskan bahawa sokongan pengurusan juga mampu memberi kesan terhadap motivasi latihan dan keberkesanan latihan; ini termasuklah ganjaran dan pengiktirafan </w:t>
      </w:r>
      <w:r w:rsidR="00944DC0" w:rsidRPr="002417A3">
        <w:rPr>
          <w:rFonts w:ascii="Times New Roman" w:hAnsi="Times New Roman" w:cs="Times New Roman"/>
          <w:sz w:val="24"/>
          <w:szCs w:val="24"/>
        </w:rPr>
        <w:t xml:space="preserve">untuk </w:t>
      </w:r>
      <w:r w:rsidRPr="002417A3">
        <w:rPr>
          <w:rFonts w:ascii="Times New Roman" w:hAnsi="Times New Roman" w:cs="Times New Roman"/>
          <w:sz w:val="24"/>
          <w:szCs w:val="24"/>
        </w:rPr>
        <w:t>menggunakan apa yang dipelajari dalam latihan, kecukupan sumber, dan komitmen pengurusan atasan. Hansen (2001) mendapati komitmen pengurusan atasan mempunyai kesan signifikan yang hampir sederhana terhadap motivasi latihan (β = .29); Tracey dan Cardenas (1996) mendapati kecukupan sumber untuk melaksanakan apa yang dipelajari dalam latihan mempunyai kesan yang kecil, manakala Kontoghiorghes (2004) mendapati ganjaran  untuk menggunakan apa yang dipelajari dalam latihan mempunyai hubungan yang sederhana (R = .581)</w:t>
      </w:r>
      <w:r w:rsidR="007740A2" w:rsidRPr="002417A3">
        <w:rPr>
          <w:rFonts w:ascii="Times New Roman" w:hAnsi="Times New Roman" w:cs="Times New Roman"/>
          <w:sz w:val="24"/>
          <w:szCs w:val="24"/>
        </w:rPr>
        <w:t xml:space="preserve"> dengan motivasi latihan</w:t>
      </w:r>
      <w:r w:rsidRPr="002417A3">
        <w:rPr>
          <w:rFonts w:ascii="Times New Roman" w:hAnsi="Times New Roman" w:cs="Times New Roman"/>
          <w:sz w:val="24"/>
          <w:szCs w:val="24"/>
        </w:rPr>
        <w:t xml:space="preserve">. Mereka juga mendapati sokongan </w:t>
      </w:r>
      <w:r w:rsidR="007740A2" w:rsidRPr="002417A3">
        <w:rPr>
          <w:rFonts w:ascii="Times New Roman" w:hAnsi="Times New Roman" w:cs="Times New Roman"/>
          <w:sz w:val="24"/>
          <w:szCs w:val="24"/>
        </w:rPr>
        <w:t>peng</w:t>
      </w:r>
      <w:r w:rsidRPr="002417A3">
        <w:rPr>
          <w:rFonts w:ascii="Times New Roman" w:hAnsi="Times New Roman" w:cs="Times New Roman"/>
          <w:sz w:val="24"/>
          <w:szCs w:val="24"/>
        </w:rPr>
        <w:t>urusan tersebut mempunyai hubungan signifikan dengan keberkesanan latihan.</w:t>
      </w:r>
    </w:p>
    <w:p w:rsidR="006B68C1" w:rsidRPr="002417A3" w:rsidRDefault="006B68C1" w:rsidP="00130EB1">
      <w:pPr>
        <w:spacing w:after="0" w:line="240" w:lineRule="auto"/>
        <w:jc w:val="both"/>
        <w:rPr>
          <w:rFonts w:ascii="Times New Roman" w:hAnsi="Times New Roman" w:cs="Times New Roman"/>
          <w:sz w:val="24"/>
          <w:szCs w:val="24"/>
        </w:rPr>
      </w:pPr>
    </w:p>
    <w:p w:rsidR="00581A53" w:rsidRPr="002417A3" w:rsidRDefault="00581A53" w:rsidP="00E87B88">
      <w:pPr>
        <w:spacing w:after="0" w:line="240" w:lineRule="auto"/>
        <w:jc w:val="center"/>
        <w:rPr>
          <w:rFonts w:ascii="Times New Roman" w:hAnsi="Times New Roman" w:cs="Times New Roman"/>
          <w:b/>
          <w:sz w:val="24"/>
          <w:szCs w:val="24"/>
        </w:rPr>
      </w:pPr>
    </w:p>
    <w:p w:rsidR="00A56586" w:rsidRPr="002417A3" w:rsidRDefault="00A56586" w:rsidP="00E87B88">
      <w:pPr>
        <w:spacing w:after="0" w:line="240" w:lineRule="auto"/>
        <w:jc w:val="center"/>
        <w:rPr>
          <w:rFonts w:ascii="Times New Roman" w:hAnsi="Times New Roman" w:cs="Times New Roman"/>
          <w:b/>
          <w:sz w:val="24"/>
          <w:szCs w:val="24"/>
        </w:rPr>
      </w:pPr>
      <w:r w:rsidRPr="002417A3">
        <w:rPr>
          <w:rFonts w:ascii="Times New Roman" w:hAnsi="Times New Roman" w:cs="Times New Roman"/>
          <w:b/>
          <w:sz w:val="24"/>
          <w:szCs w:val="24"/>
        </w:rPr>
        <w:t>Kerangka Konseptual</w:t>
      </w:r>
    </w:p>
    <w:p w:rsidR="006D565B" w:rsidRPr="002417A3" w:rsidRDefault="006D565B" w:rsidP="00130EB1">
      <w:pPr>
        <w:spacing w:after="0" w:line="240" w:lineRule="auto"/>
        <w:jc w:val="both"/>
        <w:rPr>
          <w:rFonts w:ascii="Times New Roman" w:hAnsi="Times New Roman" w:cs="Times New Roman"/>
          <w:b/>
          <w:sz w:val="24"/>
          <w:szCs w:val="24"/>
        </w:rPr>
      </w:pPr>
    </w:p>
    <w:p w:rsidR="00A56586" w:rsidRPr="002417A3" w:rsidRDefault="00A56586" w:rsidP="00130EB1">
      <w:pPr>
        <w:spacing w:after="0" w:line="240" w:lineRule="auto"/>
        <w:jc w:val="both"/>
        <w:rPr>
          <w:rFonts w:ascii="Times New Roman" w:hAnsi="Times New Roman" w:cs="Times New Roman"/>
          <w:sz w:val="24"/>
          <w:szCs w:val="24"/>
        </w:rPr>
      </w:pPr>
      <w:r w:rsidRPr="002417A3">
        <w:rPr>
          <w:rFonts w:ascii="Times New Roman" w:hAnsi="Times New Roman" w:cs="Times New Roman"/>
          <w:sz w:val="24"/>
          <w:szCs w:val="24"/>
        </w:rPr>
        <w:t>Rajah 1 menunjukkan kerangka ko</w:t>
      </w:r>
      <w:r w:rsidR="00631E1A" w:rsidRPr="002417A3">
        <w:rPr>
          <w:rFonts w:ascii="Times New Roman" w:hAnsi="Times New Roman" w:cs="Times New Roman"/>
          <w:sz w:val="24"/>
          <w:szCs w:val="24"/>
        </w:rPr>
        <w:t>n</w:t>
      </w:r>
      <w:r w:rsidRPr="002417A3">
        <w:rPr>
          <w:rFonts w:ascii="Times New Roman" w:hAnsi="Times New Roman" w:cs="Times New Roman"/>
          <w:sz w:val="24"/>
          <w:szCs w:val="24"/>
        </w:rPr>
        <w:t xml:space="preserve">septual bagi kajian ini. Sebagaimana yang digambarkan oleh model </w:t>
      </w:r>
      <w:r w:rsidR="00DE6FC5" w:rsidRPr="002417A3">
        <w:rPr>
          <w:rFonts w:ascii="Times New Roman" w:hAnsi="Times New Roman" w:cs="Times New Roman"/>
          <w:sz w:val="24"/>
          <w:szCs w:val="24"/>
        </w:rPr>
        <w:t>Colquitt et al. (2000)</w:t>
      </w:r>
      <w:r w:rsidRPr="002417A3">
        <w:rPr>
          <w:rFonts w:ascii="Times New Roman" w:hAnsi="Times New Roman" w:cs="Times New Roman"/>
          <w:sz w:val="24"/>
          <w:szCs w:val="24"/>
        </w:rPr>
        <w:t xml:space="preserve">, </w:t>
      </w:r>
      <w:r w:rsidR="00DE6FC5" w:rsidRPr="002417A3">
        <w:rPr>
          <w:rFonts w:ascii="Times New Roman" w:hAnsi="Times New Roman" w:cs="Times New Roman"/>
          <w:sz w:val="24"/>
          <w:szCs w:val="24"/>
        </w:rPr>
        <w:t>motivasi belajar</w:t>
      </w:r>
      <w:r w:rsidRPr="002417A3">
        <w:rPr>
          <w:rFonts w:ascii="Times New Roman" w:hAnsi="Times New Roman" w:cs="Times New Roman"/>
          <w:sz w:val="24"/>
          <w:szCs w:val="24"/>
        </w:rPr>
        <w:t xml:space="preserve"> merupakan mediator dalam hubungan di antara </w:t>
      </w:r>
      <w:r w:rsidR="00DE6FC5" w:rsidRPr="002417A3">
        <w:rPr>
          <w:rFonts w:ascii="Times New Roman" w:hAnsi="Times New Roman" w:cs="Times New Roman"/>
          <w:sz w:val="24"/>
          <w:szCs w:val="24"/>
        </w:rPr>
        <w:t>ciri-ciri organisasi</w:t>
      </w:r>
      <w:r w:rsidRPr="002417A3">
        <w:rPr>
          <w:rFonts w:ascii="Times New Roman" w:hAnsi="Times New Roman" w:cs="Times New Roman"/>
          <w:sz w:val="24"/>
          <w:szCs w:val="24"/>
        </w:rPr>
        <w:t xml:space="preserve"> dengan prestasi </w:t>
      </w:r>
      <w:r w:rsidR="00DE6FC5" w:rsidRPr="002417A3">
        <w:rPr>
          <w:rFonts w:ascii="Times New Roman" w:hAnsi="Times New Roman" w:cs="Times New Roman"/>
          <w:sz w:val="24"/>
          <w:szCs w:val="24"/>
        </w:rPr>
        <w:t>latihan</w:t>
      </w:r>
      <w:r w:rsidRPr="002417A3">
        <w:rPr>
          <w:rFonts w:ascii="Times New Roman" w:hAnsi="Times New Roman" w:cs="Times New Roman"/>
          <w:sz w:val="24"/>
          <w:szCs w:val="24"/>
        </w:rPr>
        <w:t>. Manakala Siti</w:t>
      </w:r>
      <w:r w:rsidR="006223FF" w:rsidRPr="002417A3">
        <w:rPr>
          <w:rFonts w:ascii="Times New Roman" w:hAnsi="Times New Roman" w:cs="Times New Roman"/>
          <w:sz w:val="24"/>
          <w:szCs w:val="24"/>
        </w:rPr>
        <w:t xml:space="preserve"> </w:t>
      </w:r>
      <w:r w:rsidRPr="002417A3">
        <w:rPr>
          <w:rFonts w:ascii="Times New Roman" w:hAnsi="Times New Roman" w:cs="Times New Roman"/>
          <w:sz w:val="24"/>
          <w:szCs w:val="24"/>
        </w:rPr>
        <w:t>Fardaniah et al. (2011) pula membincangkan beberapa kriteri</w:t>
      </w:r>
      <w:r w:rsidR="00944DC0" w:rsidRPr="002417A3">
        <w:rPr>
          <w:rFonts w:ascii="Times New Roman" w:hAnsi="Times New Roman" w:cs="Times New Roman"/>
          <w:sz w:val="24"/>
          <w:szCs w:val="24"/>
        </w:rPr>
        <w:t>a pekerja yang mempunyai kesan signifikan</w:t>
      </w:r>
      <w:r w:rsidRPr="002417A3">
        <w:rPr>
          <w:rFonts w:ascii="Times New Roman" w:hAnsi="Times New Roman" w:cs="Times New Roman"/>
          <w:sz w:val="24"/>
          <w:szCs w:val="24"/>
        </w:rPr>
        <w:t xml:space="preserve"> terhadap motivasi latihan dan pr</w:t>
      </w:r>
      <w:r w:rsidR="00DE6FC5" w:rsidRPr="002417A3">
        <w:rPr>
          <w:rFonts w:ascii="Times New Roman" w:hAnsi="Times New Roman" w:cs="Times New Roman"/>
          <w:sz w:val="24"/>
          <w:szCs w:val="24"/>
        </w:rPr>
        <w:t>estasi pekerja; ini termasuklah sokongan sosial, sokongan budaya, sokongan tugas, dan sokongan pengurusan</w:t>
      </w:r>
      <w:r w:rsidRPr="002417A3">
        <w:rPr>
          <w:rFonts w:ascii="Times New Roman" w:hAnsi="Times New Roman" w:cs="Times New Roman"/>
          <w:sz w:val="24"/>
          <w:szCs w:val="24"/>
        </w:rPr>
        <w:t xml:space="preserve">. Oleh itu, dalam kajian ini, prestasi </w:t>
      </w:r>
      <w:r w:rsidR="00DE6FC5" w:rsidRPr="002417A3">
        <w:rPr>
          <w:rFonts w:ascii="Times New Roman" w:hAnsi="Times New Roman" w:cs="Times New Roman"/>
          <w:sz w:val="24"/>
          <w:szCs w:val="24"/>
        </w:rPr>
        <w:t xml:space="preserve">latihan </w:t>
      </w:r>
      <w:r w:rsidRPr="002417A3">
        <w:rPr>
          <w:rFonts w:ascii="Times New Roman" w:hAnsi="Times New Roman" w:cs="Times New Roman"/>
          <w:sz w:val="24"/>
          <w:szCs w:val="24"/>
        </w:rPr>
        <w:t xml:space="preserve">bertindak sebagai pemboleh ubah bersandar, motivasi </w:t>
      </w:r>
      <w:r w:rsidR="00DE6FC5" w:rsidRPr="002417A3">
        <w:rPr>
          <w:rFonts w:ascii="Times New Roman" w:hAnsi="Times New Roman" w:cs="Times New Roman"/>
          <w:sz w:val="24"/>
          <w:szCs w:val="24"/>
        </w:rPr>
        <w:t>belajar</w:t>
      </w:r>
      <w:r w:rsidRPr="002417A3">
        <w:rPr>
          <w:rFonts w:ascii="Times New Roman" w:hAnsi="Times New Roman" w:cs="Times New Roman"/>
          <w:sz w:val="24"/>
          <w:szCs w:val="24"/>
        </w:rPr>
        <w:t xml:space="preserve"> bertindak sebagai pemboleh ubah perantara atau mediator, dan beberapa </w:t>
      </w:r>
      <w:r w:rsidR="00DE6FC5" w:rsidRPr="002417A3">
        <w:rPr>
          <w:rFonts w:ascii="Times New Roman" w:hAnsi="Times New Roman" w:cs="Times New Roman"/>
          <w:sz w:val="24"/>
          <w:szCs w:val="24"/>
        </w:rPr>
        <w:t xml:space="preserve">ciri organisasi </w:t>
      </w:r>
      <w:r w:rsidRPr="002417A3">
        <w:rPr>
          <w:rFonts w:ascii="Times New Roman" w:hAnsi="Times New Roman" w:cs="Times New Roman"/>
          <w:sz w:val="24"/>
          <w:szCs w:val="24"/>
        </w:rPr>
        <w:t xml:space="preserve">seperti </w:t>
      </w:r>
      <w:r w:rsidR="00DE6FC5" w:rsidRPr="002417A3">
        <w:rPr>
          <w:rFonts w:ascii="Times New Roman" w:hAnsi="Times New Roman" w:cs="Times New Roman"/>
          <w:sz w:val="24"/>
          <w:szCs w:val="24"/>
        </w:rPr>
        <w:t xml:space="preserve">sokongan sosial, sokongan budaya, sokongan tugas, dan sokongan pengurusan </w:t>
      </w:r>
      <w:r w:rsidRPr="002417A3">
        <w:rPr>
          <w:rFonts w:ascii="Times New Roman" w:hAnsi="Times New Roman" w:cs="Times New Roman"/>
          <w:sz w:val="24"/>
          <w:szCs w:val="24"/>
        </w:rPr>
        <w:t>bertindak sebagai pemboleh ubah bebas.</w:t>
      </w:r>
    </w:p>
    <w:p w:rsidR="00A56586" w:rsidRPr="002417A3" w:rsidRDefault="00A56586" w:rsidP="00130EB1">
      <w:pPr>
        <w:spacing w:after="0" w:line="240" w:lineRule="auto"/>
        <w:jc w:val="both"/>
        <w:rPr>
          <w:rFonts w:ascii="Times New Roman" w:hAnsi="Times New Roman" w:cs="Times New Roman"/>
          <w:sz w:val="24"/>
          <w:szCs w:val="24"/>
        </w:rPr>
      </w:pPr>
    </w:p>
    <w:p w:rsidR="00A56586" w:rsidRPr="002417A3" w:rsidRDefault="00A56586" w:rsidP="00130EB1">
      <w:pPr>
        <w:spacing w:after="0" w:line="240" w:lineRule="auto"/>
        <w:rPr>
          <w:rFonts w:ascii="Times New Roman" w:hAnsi="Times New Roman" w:cs="Times New Roman"/>
          <w:sz w:val="24"/>
          <w:szCs w:val="24"/>
        </w:rPr>
      </w:pPr>
      <w:r w:rsidRPr="002417A3">
        <w:rPr>
          <w:rFonts w:ascii="Times New Roman" w:hAnsi="Times New Roman" w:cs="Times New Roman"/>
          <w:noProof/>
          <w:sz w:val="24"/>
          <w:szCs w:val="24"/>
          <w:lang w:val="en-GB" w:eastAsia="en-GB"/>
        </w:rPr>
        <mc:AlternateContent>
          <mc:Choice Requires="wpc">
            <w:drawing>
              <wp:inline distT="0" distB="0" distL="0" distR="0" wp14:anchorId="55D1E3E5" wp14:editId="7020BD9A">
                <wp:extent cx="5562600" cy="2370666"/>
                <wp:effectExtent l="0" t="0" r="0" b="0"/>
                <wp:docPr id="21" name="Canvas 2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3" name="Text Box 6"/>
                        <wps:cNvSpPr txBox="1"/>
                        <wps:spPr>
                          <a:xfrm>
                            <a:off x="189757" y="62263"/>
                            <a:ext cx="1924685" cy="323850"/>
                          </a:xfrm>
                          <a:prstGeom prst="rect">
                            <a:avLst/>
                          </a:prstGeom>
                          <a:solidFill>
                            <a:sysClr val="window" lastClr="FFFFFF"/>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9C6027" w:rsidRDefault="009C6027" w:rsidP="00944DC0">
                              <w:pPr>
                                <w:pStyle w:val="NormalWeb"/>
                                <w:spacing w:before="0" w:beforeAutospacing="0" w:after="200" w:afterAutospacing="0" w:line="276" w:lineRule="auto"/>
                              </w:pPr>
                              <w:r>
                                <w:rPr>
                                  <w:rFonts w:ascii="Palatino Linotype" w:eastAsia="Times New Roman" w:hAnsi="Palatino Linotype"/>
                                  <w:b/>
                                  <w:bCs/>
                                  <w:sz w:val="20"/>
                                  <w:szCs w:val="20"/>
                                  <w:lang w:val="en-US"/>
                                </w:rPr>
                                <w:t>Ciri-ciri Sokongan Organisasi</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 name="Text Box 8"/>
                        <wps:cNvSpPr txBox="1"/>
                        <wps:spPr>
                          <a:xfrm>
                            <a:off x="758182" y="799041"/>
                            <a:ext cx="1121410" cy="3238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C6027" w:rsidRPr="008020B5" w:rsidRDefault="009C6027" w:rsidP="00A56586">
                              <w:pPr>
                                <w:rPr>
                                  <w:lang w:val="en-US"/>
                                </w:rPr>
                              </w:pPr>
                              <w:r>
                                <w:rPr>
                                  <w:rFonts w:ascii="Palatino Linotype" w:hAnsi="Palatino Linotype"/>
                                  <w:sz w:val="20"/>
                                  <w:szCs w:val="20"/>
                                  <w:lang w:val="en-US"/>
                                </w:rPr>
                                <w:t>Sokongan Tugas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9" name="Text Box 6"/>
                        <wps:cNvSpPr txBox="1"/>
                        <wps:spPr>
                          <a:xfrm>
                            <a:off x="773422" y="392573"/>
                            <a:ext cx="1106170" cy="323850"/>
                          </a:xfrm>
                          <a:prstGeom prst="rect">
                            <a:avLst/>
                          </a:prstGeom>
                          <a:solidFill>
                            <a:sysClr val="window" lastClr="FFFFFF"/>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C6027" w:rsidRPr="00CE3969" w:rsidRDefault="009C6027" w:rsidP="00A56586">
                              <w:pPr>
                                <w:pStyle w:val="NormalWeb"/>
                                <w:spacing w:before="0" w:beforeAutospacing="0" w:after="200" w:afterAutospacing="0" w:line="276" w:lineRule="auto"/>
                                <w:rPr>
                                  <w:rFonts w:ascii="Palatino Linotype" w:hAnsi="Palatino Linotype"/>
                                  <w:sz w:val="20"/>
                                  <w:szCs w:val="20"/>
                                </w:rPr>
                              </w:pPr>
                              <w:r>
                                <w:rPr>
                                  <w:rFonts w:ascii="Palatino Linotype" w:eastAsia="Times New Roman" w:hAnsi="Palatino Linotype"/>
                                  <w:sz w:val="20"/>
                                  <w:szCs w:val="20"/>
                                  <w:lang w:val="en-US"/>
                                </w:rPr>
                                <w:t>Sokongan Sosial</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0" name="Text Box 6"/>
                        <wps:cNvSpPr txBox="1"/>
                        <wps:spPr>
                          <a:xfrm>
                            <a:off x="702930" y="1302891"/>
                            <a:ext cx="1208405" cy="3238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C6027" w:rsidRDefault="009C6027" w:rsidP="00A56586">
                              <w:pPr>
                                <w:pStyle w:val="NormalWeb"/>
                                <w:spacing w:before="0" w:beforeAutospacing="0" w:after="200" w:afterAutospacing="0" w:line="276" w:lineRule="auto"/>
                              </w:pPr>
                              <w:r>
                                <w:rPr>
                                  <w:rFonts w:ascii="Palatino Linotype" w:eastAsia="Times New Roman" w:hAnsi="Palatino Linotype"/>
                                  <w:sz w:val="20"/>
                                  <w:szCs w:val="20"/>
                                  <w:lang w:val="en-GB"/>
                                </w:rPr>
                                <w:t>Sokongan Budaya</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 name="Text Box 6"/>
                        <wps:cNvSpPr txBox="1"/>
                        <wps:spPr>
                          <a:xfrm>
                            <a:off x="423537" y="1788666"/>
                            <a:ext cx="1456055" cy="3238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C6027" w:rsidRDefault="009C6027" w:rsidP="00A56586">
                              <w:pPr>
                                <w:pStyle w:val="NormalWeb"/>
                                <w:spacing w:before="0" w:beforeAutospacing="0" w:after="200" w:afterAutospacing="0" w:line="276" w:lineRule="auto"/>
                              </w:pPr>
                              <w:r>
                                <w:rPr>
                                  <w:rFonts w:ascii="Palatino Linotype" w:eastAsia="Times New Roman" w:hAnsi="Palatino Linotype"/>
                                  <w:sz w:val="20"/>
                                  <w:szCs w:val="20"/>
                                  <w:lang w:val="en-GB"/>
                                </w:rPr>
                                <w:t>Sokongan Pengurusan</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2" name="Text Box 6"/>
                        <wps:cNvSpPr txBox="1"/>
                        <wps:spPr>
                          <a:xfrm>
                            <a:off x="2589825" y="865717"/>
                            <a:ext cx="683260" cy="647700"/>
                          </a:xfrm>
                          <a:prstGeom prst="rect">
                            <a:avLst/>
                          </a:prstGeom>
                          <a:solidFill>
                            <a:sysClr val="window" lastClr="FFFFFF"/>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C6027" w:rsidRDefault="009C6027" w:rsidP="00A56586">
                              <w:pPr>
                                <w:pStyle w:val="NormalWeb"/>
                                <w:spacing w:before="0" w:beforeAutospacing="0" w:after="0" w:afterAutospacing="0"/>
                                <w:rPr>
                                  <w:rFonts w:ascii="Palatino Linotype" w:eastAsia="Times New Roman" w:hAnsi="Palatino Linotype"/>
                                  <w:sz w:val="20"/>
                                  <w:szCs w:val="20"/>
                                  <w:lang w:val="en-US"/>
                                </w:rPr>
                              </w:pPr>
                              <w:r>
                                <w:rPr>
                                  <w:rFonts w:ascii="Palatino Linotype" w:eastAsia="Times New Roman" w:hAnsi="Palatino Linotype"/>
                                  <w:sz w:val="20"/>
                                  <w:szCs w:val="20"/>
                                  <w:lang w:val="en-US"/>
                                </w:rPr>
                                <w:t xml:space="preserve">Motivasi </w:t>
                              </w:r>
                            </w:p>
                            <w:p w:rsidR="009C6027" w:rsidRDefault="009C6027" w:rsidP="00A56586">
                              <w:pPr>
                                <w:pStyle w:val="NormalWeb"/>
                                <w:spacing w:before="0" w:beforeAutospacing="0" w:after="0" w:afterAutospacing="0"/>
                              </w:pPr>
                              <w:r>
                                <w:rPr>
                                  <w:rFonts w:ascii="Palatino Linotype" w:eastAsia="Times New Roman" w:hAnsi="Palatino Linotype"/>
                                  <w:sz w:val="20"/>
                                  <w:szCs w:val="20"/>
                                  <w:lang w:val="en-US"/>
                                </w:rPr>
                                <w:t>Belajar</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3" name="Text Box 6"/>
                        <wps:cNvSpPr txBox="1"/>
                        <wps:spPr>
                          <a:xfrm>
                            <a:off x="3701489" y="1027936"/>
                            <a:ext cx="1089025" cy="436880"/>
                          </a:xfrm>
                          <a:prstGeom prst="rect">
                            <a:avLst/>
                          </a:prstGeom>
                          <a:solidFill>
                            <a:sysClr val="window" lastClr="FFFFFF"/>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C6027" w:rsidRDefault="009C6027" w:rsidP="00A56586">
                              <w:pPr>
                                <w:pStyle w:val="NormalWeb"/>
                                <w:spacing w:before="0" w:beforeAutospacing="0" w:after="200" w:afterAutospacing="0" w:line="276" w:lineRule="auto"/>
                              </w:pPr>
                              <w:r>
                                <w:rPr>
                                  <w:rFonts w:ascii="Palatino Linotype" w:eastAsia="Times New Roman" w:hAnsi="Palatino Linotype"/>
                                  <w:sz w:val="20"/>
                                  <w:szCs w:val="20"/>
                                  <w:lang w:val="en-US"/>
                                </w:rPr>
                                <w:t>Prestasi Latihan</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4" name="Straight Arrow Connector 14"/>
                        <wps:cNvCnPr>
                          <a:stCxn id="9" idx="3"/>
                        </wps:cNvCnPr>
                        <wps:spPr>
                          <a:xfrm>
                            <a:off x="1879592" y="554498"/>
                            <a:ext cx="725473" cy="60007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15" name="Straight Arrow Connector 15"/>
                        <wps:cNvCnPr>
                          <a:stCxn id="8" idx="3"/>
                        </wps:cNvCnPr>
                        <wps:spPr>
                          <a:xfrm>
                            <a:off x="1879592" y="960966"/>
                            <a:ext cx="710233" cy="20857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16" name="Straight Arrow Connector 16"/>
                        <wps:cNvCnPr>
                          <a:stCxn id="10" idx="3"/>
                        </wps:cNvCnPr>
                        <wps:spPr>
                          <a:xfrm flipV="1">
                            <a:off x="1911335" y="1223768"/>
                            <a:ext cx="678490" cy="241048"/>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17" name="Straight Arrow Connector 17"/>
                        <wps:cNvCnPr>
                          <a:stCxn id="11" idx="3"/>
                        </wps:cNvCnPr>
                        <wps:spPr>
                          <a:xfrm flipV="1">
                            <a:off x="1879592" y="1349543"/>
                            <a:ext cx="710233" cy="601048"/>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18" name="Straight Arrow Connector 18"/>
                        <wps:cNvCnPr/>
                        <wps:spPr>
                          <a:xfrm>
                            <a:off x="3273085" y="1223768"/>
                            <a:ext cx="428404" cy="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22" name="Text Box 6"/>
                        <wps:cNvSpPr txBox="1"/>
                        <wps:spPr>
                          <a:xfrm>
                            <a:off x="3658181" y="68828"/>
                            <a:ext cx="1496060" cy="323850"/>
                          </a:xfrm>
                          <a:prstGeom prst="rect">
                            <a:avLst/>
                          </a:prstGeom>
                          <a:solidFill>
                            <a:sysClr val="window" lastClr="FFFFFF"/>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9C6027" w:rsidRPr="00944DC0" w:rsidRDefault="009C6027" w:rsidP="00944DC0">
                              <w:pPr>
                                <w:pStyle w:val="NormalWeb"/>
                                <w:spacing w:before="0" w:beforeAutospacing="0" w:after="200" w:afterAutospacing="0" w:line="276" w:lineRule="auto"/>
                                <w:rPr>
                                  <w:b/>
                                </w:rPr>
                              </w:pPr>
                              <w:r>
                                <w:rPr>
                                  <w:rFonts w:ascii="Palatino Linotype" w:eastAsia="Times New Roman" w:hAnsi="Palatino Linotype"/>
                                  <w:b/>
                                  <w:sz w:val="20"/>
                                  <w:szCs w:val="20"/>
                                  <w:lang w:val="en-US"/>
                                </w:rPr>
                                <w:t>Keberkesanan Latihan</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24" name="Text Box 6"/>
                        <wps:cNvSpPr txBox="1"/>
                        <wps:spPr>
                          <a:xfrm>
                            <a:off x="2239719" y="68752"/>
                            <a:ext cx="1313815" cy="323850"/>
                          </a:xfrm>
                          <a:prstGeom prst="rect">
                            <a:avLst/>
                          </a:prstGeom>
                          <a:solidFill>
                            <a:sysClr val="window" lastClr="FFFFFF"/>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9C6027" w:rsidRDefault="009C6027" w:rsidP="00944DC0">
                              <w:pPr>
                                <w:pStyle w:val="NormalWeb"/>
                                <w:spacing w:before="0" w:beforeAutospacing="0" w:after="200" w:afterAutospacing="0" w:line="276" w:lineRule="auto"/>
                              </w:pPr>
                              <w:r>
                                <w:rPr>
                                  <w:rFonts w:ascii="Palatino Linotype" w:eastAsia="Times New Roman" w:hAnsi="Palatino Linotype"/>
                                  <w:b/>
                                  <w:bCs/>
                                  <w:sz w:val="20"/>
                                  <w:szCs w:val="20"/>
                                  <w:lang w:val="en-US"/>
                                </w:rPr>
                                <w:t>Perantara/Mediator</w:t>
                              </w:r>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id="Canvas 21" o:spid="_x0000_s1026" editas="canvas" style="width:438pt;height:186.65pt;mso-position-horizontal-relative:char;mso-position-vertical-relative:line" coordsize="55626,23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5626;height:23704;visibility:visible;mso-wrap-style:square">
                  <v:fill o:detectmouseclick="t"/>
                  <v:path o:connecttype="none"/>
                </v:shape>
                <v:shapetype id="_x0000_t202" coordsize="21600,21600" o:spt="202" path="m,l,21600r21600,l21600,xe">
                  <v:stroke joinstyle="miter"/>
                  <v:path gradientshapeok="t" o:connecttype="rect"/>
                </v:shapetype>
                <v:shape id="Text Box 6" o:spid="_x0000_s1028" type="#_x0000_t202" style="position:absolute;left:1897;top:622;width:19247;height:323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JWn8IA&#10;AADbAAAADwAAAGRycy9kb3ducmV2LnhtbESPQYvCMBSE74L/ITxhb5q2ikg1ioqCntZ1vXh7NM+2&#10;2LyUJrb1328WFvY4zMw3zGrTm0q01LjSsoJ4EoEgzqwuOVdw+z6OFyCcR9ZYWSYFb3KwWQ8HK0y1&#10;7fiL2qvPRYCwS1FB4X2dSumyggy6ia2Jg/ewjUEfZJNL3WAX4KaSSRTNpcGSw0KBNe0Lyp7Xl1Ew&#10;w8tnHp/65E0HuVs4f48zc1bqY9RvlyA89f4//Nc+aQXJFH6/hB8g1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wlafwgAAANsAAAAPAAAAAAAAAAAAAAAAAJgCAABkcnMvZG93&#10;bnJldi54bWxQSwUGAAAAAAQABAD1AAAAhwMAAAAA&#10;" fillcolor="window" stroked="f" strokeweight=".5pt">
                  <v:textbox>
                    <w:txbxContent>
                      <w:p w:rsidR="009C6027" w:rsidRDefault="009C6027" w:rsidP="00944DC0">
                        <w:pPr>
                          <w:pStyle w:val="NormalWeb"/>
                          <w:spacing w:before="0" w:beforeAutospacing="0" w:after="200" w:afterAutospacing="0" w:line="276" w:lineRule="auto"/>
                        </w:pPr>
                        <w:proofErr w:type="spellStart"/>
                        <w:r>
                          <w:rPr>
                            <w:rFonts w:ascii="Palatino Linotype" w:eastAsia="Times New Roman" w:hAnsi="Palatino Linotype"/>
                            <w:b/>
                            <w:bCs/>
                            <w:sz w:val="20"/>
                            <w:szCs w:val="20"/>
                            <w:lang w:val="en-US"/>
                          </w:rPr>
                          <w:t>Ciri-ciri</w:t>
                        </w:r>
                        <w:proofErr w:type="spellEnd"/>
                        <w:r>
                          <w:rPr>
                            <w:rFonts w:ascii="Palatino Linotype" w:eastAsia="Times New Roman" w:hAnsi="Palatino Linotype"/>
                            <w:b/>
                            <w:bCs/>
                            <w:sz w:val="20"/>
                            <w:szCs w:val="20"/>
                            <w:lang w:val="en-US"/>
                          </w:rPr>
                          <w:t xml:space="preserve"> </w:t>
                        </w:r>
                        <w:proofErr w:type="spellStart"/>
                        <w:r>
                          <w:rPr>
                            <w:rFonts w:ascii="Palatino Linotype" w:eastAsia="Times New Roman" w:hAnsi="Palatino Linotype"/>
                            <w:b/>
                            <w:bCs/>
                            <w:sz w:val="20"/>
                            <w:szCs w:val="20"/>
                            <w:lang w:val="en-US"/>
                          </w:rPr>
                          <w:t>Sokongan</w:t>
                        </w:r>
                        <w:proofErr w:type="spellEnd"/>
                        <w:r>
                          <w:rPr>
                            <w:rFonts w:ascii="Palatino Linotype" w:eastAsia="Times New Roman" w:hAnsi="Palatino Linotype"/>
                            <w:b/>
                            <w:bCs/>
                            <w:sz w:val="20"/>
                            <w:szCs w:val="20"/>
                            <w:lang w:val="en-US"/>
                          </w:rPr>
                          <w:t xml:space="preserve"> </w:t>
                        </w:r>
                        <w:proofErr w:type="spellStart"/>
                        <w:r>
                          <w:rPr>
                            <w:rFonts w:ascii="Palatino Linotype" w:eastAsia="Times New Roman" w:hAnsi="Palatino Linotype"/>
                            <w:b/>
                            <w:bCs/>
                            <w:sz w:val="20"/>
                            <w:szCs w:val="20"/>
                            <w:lang w:val="en-US"/>
                          </w:rPr>
                          <w:t>Organisasi</w:t>
                        </w:r>
                        <w:proofErr w:type="spellEnd"/>
                      </w:p>
                    </w:txbxContent>
                  </v:textbox>
                </v:shape>
                <v:shape id="Text Box 8" o:spid="_x0000_s1029" type="#_x0000_t202" style="position:absolute;left:7581;top:7990;width:11214;height:32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YsscAA&#10;AADaAAAADwAAAGRycy9kb3ducmV2LnhtbERPy2rCQBTdC/7DcAV3ZmJFCWkmUsSCIBRfoMvbzM2D&#10;Zu6EzKjp3zuLQpeH887Wg2nFg3rXWFYwj2IQxIXVDVcKLufPWQLCeWSNrWVS8EsO1vl4lGGq7ZOP&#10;9Dj5SoQQdikqqL3vUildUZNBF9mOOHCl7Q36APtK6h6fIdy08i2OV9Jgw6Ghxo42NRU/p7tR8LVZ&#10;2eXie0jK7WFvj1W5kLflVanpZPh4B+Fp8P/iP/dOKwhbw5VwA2T+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9YsscAAAADaAAAADwAAAAAAAAAAAAAAAACYAgAAZHJzL2Rvd25y&#10;ZXYueG1sUEsFBgAAAAAEAAQA9QAAAIUDAAAAAA==&#10;" fillcolor="white [3201]" strokeweight=".5pt">
                  <v:textbox>
                    <w:txbxContent>
                      <w:p w:rsidR="009C6027" w:rsidRPr="008020B5" w:rsidRDefault="009C6027" w:rsidP="00A56586">
                        <w:pPr>
                          <w:rPr>
                            <w:lang w:val="en-US"/>
                          </w:rPr>
                        </w:pPr>
                        <w:proofErr w:type="spellStart"/>
                        <w:r>
                          <w:rPr>
                            <w:rFonts w:ascii="Palatino Linotype" w:hAnsi="Palatino Linotype"/>
                            <w:sz w:val="20"/>
                            <w:szCs w:val="20"/>
                            <w:lang w:val="en-US"/>
                          </w:rPr>
                          <w:t>Sokongan</w:t>
                        </w:r>
                        <w:proofErr w:type="spellEnd"/>
                        <w:r>
                          <w:rPr>
                            <w:rFonts w:ascii="Palatino Linotype" w:hAnsi="Palatino Linotype"/>
                            <w:sz w:val="20"/>
                            <w:szCs w:val="20"/>
                            <w:lang w:val="en-US"/>
                          </w:rPr>
                          <w:t xml:space="preserve"> </w:t>
                        </w:r>
                        <w:proofErr w:type="spellStart"/>
                        <w:r>
                          <w:rPr>
                            <w:rFonts w:ascii="Palatino Linotype" w:hAnsi="Palatino Linotype"/>
                            <w:sz w:val="20"/>
                            <w:szCs w:val="20"/>
                            <w:lang w:val="en-US"/>
                          </w:rPr>
                          <w:t>Tugas</w:t>
                        </w:r>
                        <w:proofErr w:type="spellEnd"/>
                      </w:p>
                    </w:txbxContent>
                  </v:textbox>
                </v:shape>
                <v:shape id="Text Box 6" o:spid="_x0000_s1030" type="#_x0000_t202" style="position:absolute;left:7734;top:3925;width:11061;height:323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gvhcQA&#10;AADaAAAADwAAAGRycy9kb3ducmV2LnhtbESPQWvCQBSE74L/YXmF3sxGS6WNrqKWgvag1Bbq8ZF9&#10;zUazb0N2Nem/7wqCx2FmvmGm885W4kKNLx0rGCYpCOLc6ZILBd9f74MXED4ga6wck4I/8jCf9XtT&#10;zLRr+ZMu+1CICGGfoQITQp1J6XNDFn3iauLo/brGYoiyKaRusI1wW8lRmo6lxZLjgsGaVoby0/5s&#10;FTwt26N5I9qEcrj9+dj5jT6cnpV6fOgWExCBunAP39prreAVrlfiDZ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4L4XEAAAA2gAAAA8AAAAAAAAAAAAAAAAAmAIAAGRycy9k&#10;b3ducmV2LnhtbFBLBQYAAAAABAAEAPUAAACJAwAAAAA=&#10;" fillcolor="window" strokeweight=".5pt">
                  <v:textbox>
                    <w:txbxContent>
                      <w:p w:rsidR="009C6027" w:rsidRPr="00CE3969" w:rsidRDefault="009C6027" w:rsidP="00A56586">
                        <w:pPr>
                          <w:pStyle w:val="NormalWeb"/>
                          <w:spacing w:before="0" w:beforeAutospacing="0" w:after="200" w:afterAutospacing="0" w:line="276" w:lineRule="auto"/>
                          <w:rPr>
                            <w:rFonts w:ascii="Palatino Linotype" w:hAnsi="Palatino Linotype"/>
                            <w:sz w:val="20"/>
                            <w:szCs w:val="20"/>
                          </w:rPr>
                        </w:pPr>
                        <w:proofErr w:type="spellStart"/>
                        <w:r>
                          <w:rPr>
                            <w:rFonts w:ascii="Palatino Linotype" w:eastAsia="Times New Roman" w:hAnsi="Palatino Linotype"/>
                            <w:sz w:val="20"/>
                            <w:szCs w:val="20"/>
                            <w:lang w:val="en-US"/>
                          </w:rPr>
                          <w:t>Sokongan</w:t>
                        </w:r>
                        <w:proofErr w:type="spellEnd"/>
                        <w:r>
                          <w:rPr>
                            <w:rFonts w:ascii="Palatino Linotype" w:eastAsia="Times New Roman" w:hAnsi="Palatino Linotype"/>
                            <w:sz w:val="20"/>
                            <w:szCs w:val="20"/>
                            <w:lang w:val="en-US"/>
                          </w:rPr>
                          <w:t xml:space="preserve"> </w:t>
                        </w:r>
                        <w:proofErr w:type="spellStart"/>
                        <w:r>
                          <w:rPr>
                            <w:rFonts w:ascii="Palatino Linotype" w:eastAsia="Times New Roman" w:hAnsi="Palatino Linotype"/>
                            <w:sz w:val="20"/>
                            <w:szCs w:val="20"/>
                            <w:lang w:val="en-US"/>
                          </w:rPr>
                          <w:t>Sosial</w:t>
                        </w:r>
                        <w:proofErr w:type="spellEnd"/>
                      </w:p>
                    </w:txbxContent>
                  </v:textbox>
                </v:shape>
                <v:shape id="Text Box 6" o:spid="_x0000_s1031" type="#_x0000_t202" style="position:absolute;left:7029;top:13028;width:12084;height:323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YR5MQA&#10;AADbAAAADwAAAGRycy9kb3ducmV2LnhtbESPT2sCQQzF7wW/wxChtzqrosjWUYooCAWp24Ie053s&#10;H7qTWXZGXb99cxC8JbyX935ZrnvXqCt1ofZsYDxKQBHn3tZcGvj53r0tQIWIbLHxTAbuFGC9Grws&#10;MbX+xke6ZrFUEsIhRQNVjG2qdcgrchhGviUWrfCdwyhrV2rb4U3CXaMnSTLXDmuWhgpb2lSU/2UX&#10;Z+CwmfvZ9LdfFNuvT38si6k+z07GvA77j3dQkfr4ND+u91bwhV5+kQH06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mEeTEAAAA2wAAAA8AAAAAAAAAAAAAAAAAmAIAAGRycy9k&#10;b3ducmV2LnhtbFBLBQYAAAAABAAEAPUAAACJAwAAAAA=&#10;" fillcolor="white [3201]" strokeweight=".5pt">
                  <v:textbox>
                    <w:txbxContent>
                      <w:p w:rsidR="009C6027" w:rsidRDefault="009C6027" w:rsidP="00A56586">
                        <w:pPr>
                          <w:pStyle w:val="NormalWeb"/>
                          <w:spacing w:before="0" w:beforeAutospacing="0" w:after="200" w:afterAutospacing="0" w:line="276" w:lineRule="auto"/>
                        </w:pPr>
                        <w:proofErr w:type="spellStart"/>
                        <w:r>
                          <w:rPr>
                            <w:rFonts w:ascii="Palatino Linotype" w:eastAsia="Times New Roman" w:hAnsi="Palatino Linotype"/>
                            <w:sz w:val="20"/>
                            <w:szCs w:val="20"/>
                            <w:lang w:val="en-GB"/>
                          </w:rPr>
                          <w:t>Sokongan</w:t>
                        </w:r>
                        <w:proofErr w:type="spellEnd"/>
                        <w:r>
                          <w:rPr>
                            <w:rFonts w:ascii="Palatino Linotype" w:eastAsia="Times New Roman" w:hAnsi="Palatino Linotype"/>
                            <w:sz w:val="20"/>
                            <w:szCs w:val="20"/>
                            <w:lang w:val="en-GB"/>
                          </w:rPr>
                          <w:t xml:space="preserve"> </w:t>
                        </w:r>
                        <w:proofErr w:type="spellStart"/>
                        <w:r>
                          <w:rPr>
                            <w:rFonts w:ascii="Palatino Linotype" w:eastAsia="Times New Roman" w:hAnsi="Palatino Linotype"/>
                            <w:sz w:val="20"/>
                            <w:szCs w:val="20"/>
                            <w:lang w:val="en-GB"/>
                          </w:rPr>
                          <w:t>Budaya</w:t>
                        </w:r>
                        <w:proofErr w:type="spellEnd"/>
                      </w:p>
                    </w:txbxContent>
                  </v:textbox>
                </v:shape>
                <v:shape id="Text Box 6" o:spid="_x0000_s1032" type="#_x0000_t202" style="position:absolute;left:4235;top:17886;width:14560;height:323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0f8EA&#10;AADbAAAADwAAAGRycy9kb3ducmV2LnhtbERP24rCMBB9F/yHMAu+aVpFkWosiygsCOIN9HG2mV7Y&#10;ZlKarNa/NwsLvs3hXGeZdqYWd2pdZVlBPIpAEGdWV1wouJy3wzkI55E11pZJwZMcpKt+b4mJtg8+&#10;0v3kCxFC2CWooPS+SaR0WUkG3cg2xIHLbWvQB9gWUrf4COGmluMomkmDFYeGEhtal5T9nH6Ngv16&#10;ZqeT726ebw47eyzyibxNr0oNPrrPBQhPnX+L/91fOsyP4e+XcIB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pqtH/BAAAA2wAAAA8AAAAAAAAAAAAAAAAAmAIAAGRycy9kb3du&#10;cmV2LnhtbFBLBQYAAAAABAAEAPUAAACGAwAAAAA=&#10;" fillcolor="white [3201]" strokeweight=".5pt">
                  <v:textbox>
                    <w:txbxContent>
                      <w:p w:rsidR="009C6027" w:rsidRDefault="009C6027" w:rsidP="00A56586">
                        <w:pPr>
                          <w:pStyle w:val="NormalWeb"/>
                          <w:spacing w:before="0" w:beforeAutospacing="0" w:after="200" w:afterAutospacing="0" w:line="276" w:lineRule="auto"/>
                        </w:pPr>
                        <w:proofErr w:type="spellStart"/>
                        <w:r>
                          <w:rPr>
                            <w:rFonts w:ascii="Palatino Linotype" w:eastAsia="Times New Roman" w:hAnsi="Palatino Linotype"/>
                            <w:sz w:val="20"/>
                            <w:szCs w:val="20"/>
                            <w:lang w:val="en-GB"/>
                          </w:rPr>
                          <w:t>Sokongan</w:t>
                        </w:r>
                        <w:proofErr w:type="spellEnd"/>
                        <w:r>
                          <w:rPr>
                            <w:rFonts w:ascii="Palatino Linotype" w:eastAsia="Times New Roman" w:hAnsi="Palatino Linotype"/>
                            <w:sz w:val="20"/>
                            <w:szCs w:val="20"/>
                            <w:lang w:val="en-GB"/>
                          </w:rPr>
                          <w:t xml:space="preserve"> </w:t>
                        </w:r>
                        <w:proofErr w:type="spellStart"/>
                        <w:r>
                          <w:rPr>
                            <w:rFonts w:ascii="Palatino Linotype" w:eastAsia="Times New Roman" w:hAnsi="Palatino Linotype"/>
                            <w:sz w:val="20"/>
                            <w:szCs w:val="20"/>
                            <w:lang w:val="en-GB"/>
                          </w:rPr>
                          <w:t>Pengurusan</w:t>
                        </w:r>
                        <w:proofErr w:type="spellEnd"/>
                      </w:p>
                    </w:txbxContent>
                  </v:textbox>
                </v:shape>
                <v:shape id="Text Box 6" o:spid="_x0000_s1033" type="#_x0000_t202" style="position:absolute;left:25898;top:8657;width:6832;height:647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pFMIA&#10;AADbAAAADwAAAGRycy9kb3ducmV2LnhtbERPTWvCQBC9F/wPywje6iYWi0TXoC0F7aGlKuhxyI7Z&#10;aHY2ZFeT/vtuodDbPN7nLPLe1uJOra8cK0jHCQjiwumKSwWH/dvjDIQPyBprx6Tgmzzky8HDAjPt&#10;Ov6i+y6UIoawz1CBCaHJpPSFIYt+7BriyJ1dazFE2JZSt9jFcFvLSZI8S4sVxwaDDb0YKq67m1Xw&#10;tO4u5pVoG6r04/j+6bf6dJ0qNRr2qzmIQH34F/+5NzrOn8DvL/EAu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f+kUwgAAANsAAAAPAAAAAAAAAAAAAAAAAJgCAABkcnMvZG93&#10;bnJldi54bWxQSwUGAAAAAAQABAD1AAAAhwMAAAAA&#10;" fillcolor="window" strokeweight=".5pt">
                  <v:textbox>
                    <w:txbxContent>
                      <w:p w:rsidR="009C6027" w:rsidRDefault="009C6027" w:rsidP="00A56586">
                        <w:pPr>
                          <w:pStyle w:val="NormalWeb"/>
                          <w:spacing w:before="0" w:beforeAutospacing="0" w:after="0" w:afterAutospacing="0"/>
                          <w:rPr>
                            <w:rFonts w:ascii="Palatino Linotype" w:eastAsia="Times New Roman" w:hAnsi="Palatino Linotype"/>
                            <w:sz w:val="20"/>
                            <w:szCs w:val="20"/>
                            <w:lang w:val="en-US"/>
                          </w:rPr>
                        </w:pPr>
                        <w:proofErr w:type="spellStart"/>
                        <w:r>
                          <w:rPr>
                            <w:rFonts w:ascii="Palatino Linotype" w:eastAsia="Times New Roman" w:hAnsi="Palatino Linotype"/>
                            <w:sz w:val="20"/>
                            <w:szCs w:val="20"/>
                            <w:lang w:val="en-US"/>
                          </w:rPr>
                          <w:t>Motivasi</w:t>
                        </w:r>
                        <w:proofErr w:type="spellEnd"/>
                        <w:r>
                          <w:rPr>
                            <w:rFonts w:ascii="Palatino Linotype" w:eastAsia="Times New Roman" w:hAnsi="Palatino Linotype"/>
                            <w:sz w:val="20"/>
                            <w:szCs w:val="20"/>
                            <w:lang w:val="en-US"/>
                          </w:rPr>
                          <w:t xml:space="preserve"> </w:t>
                        </w:r>
                      </w:p>
                      <w:p w:rsidR="009C6027" w:rsidRDefault="009C6027" w:rsidP="00A56586">
                        <w:pPr>
                          <w:pStyle w:val="NormalWeb"/>
                          <w:spacing w:before="0" w:beforeAutospacing="0" w:after="0" w:afterAutospacing="0"/>
                        </w:pPr>
                        <w:proofErr w:type="spellStart"/>
                        <w:r>
                          <w:rPr>
                            <w:rFonts w:ascii="Palatino Linotype" w:eastAsia="Times New Roman" w:hAnsi="Palatino Linotype"/>
                            <w:sz w:val="20"/>
                            <w:szCs w:val="20"/>
                            <w:lang w:val="en-US"/>
                          </w:rPr>
                          <w:t>Belajar</w:t>
                        </w:r>
                        <w:proofErr w:type="spellEnd"/>
                      </w:p>
                    </w:txbxContent>
                  </v:textbox>
                </v:shape>
                <v:shape id="Text Box 6" o:spid="_x0000_s1034" type="#_x0000_t202" style="position:absolute;left:37014;top:10279;width:10891;height:43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NMj8EA&#10;AADbAAAADwAAAGRycy9kb3ducmV2LnhtbERPTWsCMRC9C/0PYQreNKtSka1RWkWoPShqoT0Om3Gz&#10;upksm+hu/70RBG/zeJ8znbe2FFeqfeFYwaCfgCDOnC44V/BzWPUmIHxA1lg6JgX/5GE+e+lMMdWu&#10;4R1d9yEXMYR9igpMCFUqpc8MWfR9VxFH7uhqiyHCOpe6xiaG21IOk2QsLRYcGwxWtDCUnfcXq2D0&#10;2ZzMkmgdisHm93vr1/rv/KZU97X9eAcRqA1P8cP9peP8Edx/iQfI2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UzTI/BAAAA2wAAAA8AAAAAAAAAAAAAAAAAmAIAAGRycy9kb3du&#10;cmV2LnhtbFBLBQYAAAAABAAEAPUAAACGAwAAAAA=&#10;" fillcolor="window" strokeweight=".5pt">
                  <v:textbox>
                    <w:txbxContent>
                      <w:p w:rsidR="009C6027" w:rsidRDefault="009C6027" w:rsidP="00A56586">
                        <w:pPr>
                          <w:pStyle w:val="NormalWeb"/>
                          <w:spacing w:before="0" w:beforeAutospacing="0" w:after="200" w:afterAutospacing="0" w:line="276" w:lineRule="auto"/>
                        </w:pPr>
                        <w:proofErr w:type="spellStart"/>
                        <w:r>
                          <w:rPr>
                            <w:rFonts w:ascii="Palatino Linotype" w:eastAsia="Times New Roman" w:hAnsi="Palatino Linotype"/>
                            <w:sz w:val="20"/>
                            <w:szCs w:val="20"/>
                            <w:lang w:val="en-US"/>
                          </w:rPr>
                          <w:t>Prestasi</w:t>
                        </w:r>
                        <w:proofErr w:type="spellEnd"/>
                        <w:r>
                          <w:rPr>
                            <w:rFonts w:ascii="Palatino Linotype" w:eastAsia="Times New Roman" w:hAnsi="Palatino Linotype"/>
                            <w:sz w:val="20"/>
                            <w:szCs w:val="20"/>
                            <w:lang w:val="en-US"/>
                          </w:rPr>
                          <w:t xml:space="preserve"> </w:t>
                        </w:r>
                        <w:proofErr w:type="spellStart"/>
                        <w:r>
                          <w:rPr>
                            <w:rFonts w:ascii="Palatino Linotype" w:eastAsia="Times New Roman" w:hAnsi="Palatino Linotype"/>
                            <w:sz w:val="20"/>
                            <w:szCs w:val="20"/>
                            <w:lang w:val="en-US"/>
                          </w:rPr>
                          <w:t>Latihan</w:t>
                        </w:r>
                        <w:proofErr w:type="spellEnd"/>
                      </w:p>
                    </w:txbxContent>
                  </v:textbox>
                </v:shape>
                <v:shapetype id="_x0000_t32" coordsize="21600,21600" o:spt="32" o:oned="t" path="m,l21600,21600e" filled="f">
                  <v:path arrowok="t" fillok="f" o:connecttype="none"/>
                  <o:lock v:ext="edit" shapetype="t"/>
                </v:shapetype>
                <v:shape id="Straight Arrow Connector 14" o:spid="_x0000_s1035" type="#_x0000_t32" style="position:absolute;left:18795;top:5544;width:7255;height:600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92scIAAADbAAAADwAAAGRycy9kb3ducmV2LnhtbERPPWvDMBDdA/kP4gLdErmhhNaNHErA&#10;4KEdkjh0PayrbGydHEu1nX9fFQrd7vE+b3+YbSdGGnzjWMHjJgFBXDndsFFQXvL1MwgfkDV2jknB&#10;nTwcsuVij6l2E59oPAcjYgj7FBXUIfSplL6qyaLfuJ44cl9usBgiHIzUA04x3HZymyQ7abHh2FBj&#10;T8eaqvb8bRUkfpffjpf2YyxNOL1/yry4v1yVeljNb68gAs3hX/znLnSc/wS/v8QDZPY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k92scIAAADbAAAADwAAAAAAAAAAAAAA&#10;AAChAgAAZHJzL2Rvd25yZXYueG1sUEsFBgAAAAAEAAQA+QAAAJADAAAAAA==&#10;" strokecolor="black [3040]">
                  <v:stroke endarrow="open"/>
                </v:shape>
                <v:shape id="Straight Arrow Connector 15" o:spid="_x0000_s1036" type="#_x0000_t32" style="position:absolute;left:18795;top:9609;width:7103;height:208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PTKsIAAADbAAAADwAAAGRycy9kb3ducmV2LnhtbERPPWvDMBDdA/kP4gLdErmBhtaNHErA&#10;4KEdkjh0PayrbGydHEu1nX9fFQrd7vE+b3+YbSdGGnzjWMHjJgFBXDndsFFQXvL1MwgfkDV2jknB&#10;nTwcsuVij6l2E59oPAcjYgj7FBXUIfSplL6qyaLfuJ44cl9usBgiHIzUA04x3HZymyQ7abHh2FBj&#10;T8eaqvb8bRUkfpffjpf2YyxNOL1/yry4v1yVeljNb68gAs3hX/znLnSc/wS/v8QDZPY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QPTKsIAAADbAAAADwAAAAAAAAAAAAAA&#10;AAChAgAAZHJzL2Rvd25yZXYueG1sUEsFBgAAAAAEAAQA+QAAAJADAAAAAA==&#10;" strokecolor="black [3040]">
                  <v:stroke endarrow="open"/>
                </v:shape>
                <v:shape id="Straight Arrow Connector 16" o:spid="_x0000_s1037" type="#_x0000_t32" style="position:absolute;left:19113;top:12237;width:6785;height:241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53Mu8MAAADbAAAADwAAAGRycy9kb3ducmV2LnhtbERP32vCMBB+F/Y/hBvsTdOp6OhMi2yM&#10;KRNEJ4JvR3NryppLbTKt/70RBr7dx/fzZnlna3Gi1leOFTwPEhDEhdMVlwp23x/9FxA+IGusHZOC&#10;C3nIs4feDFPtzryh0zaUIoawT1GBCaFJpfSFIYt+4BriyP241mKIsC2lbvEcw20th0kykRYrjg0G&#10;G3ozVPxu/6yC9+V+PD12x/Xo82BWBY2mh+H8S6mnx27+CiJQF+7if/dCx/kTuP0SD5DZ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udzLvDAAAA2wAAAA8AAAAAAAAAAAAA&#10;AAAAoQIAAGRycy9kb3ducmV2LnhtbFBLBQYAAAAABAAEAPkAAACRAwAAAAA=&#10;" strokecolor="black [3040]">
                  <v:stroke endarrow="open"/>
                </v:shape>
                <v:shape id="Straight Arrow Connector 17" o:spid="_x0000_s1038" type="#_x0000_t32" style="position:absolute;left:18795;top:13495;width:7103;height:601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NFpIMMAAADbAAAADwAAAGRycy9kb3ducmV2LnhtbERP32vCMBB+F/wfwgl7s6k67KhGEceY&#10;Y8KYG4JvR3M2xeZSm6jdf78MhL3dx/fz5svO1uJKra8cKxglKQjiwumKSwXfXy/DJxA+IGusHZOC&#10;H/KwXPR7c8y1u/EnXXehFDGEfY4KTAhNLqUvDFn0iWuII3d0rcUQYVtK3eIthttajtN0Ki1WHBsM&#10;NrQ2VJx2F6vg+W3/mJ2788fk9WC2BU2yw3j1rtTDoFvNQATqwr/47t7oOD+Dv1/iAXLx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RaSDDAAAA2wAAAA8AAAAAAAAAAAAA&#10;AAAAoQIAAGRycy9kb3ducmV2LnhtbFBLBQYAAAAABAAEAPkAAACRAwAAAAA=&#10;" strokecolor="black [3040]">
                  <v:stroke endarrow="open"/>
                </v:shape>
                <v:shape id="Straight Arrow Connector 18" o:spid="_x0000_s1039" type="#_x0000_t32" style="position:absolute;left:32730;top:12237;width:428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J8tMMAAADbAAAADwAAAGRycy9kb3ducmV2LnhtbESPT4vCQAzF74LfYYiwN526B3Gro4hQ&#10;8KAH/+E1dGJb7GRqZ7bWb785CHtLeC/v/bJc965WHbWh8mxgOklAEefeVlwYuJyz8RxUiMgWa89k&#10;4E0B1qvhYImp9S8+UneKhZIQDikaKGNsUq1DXpLDMPENsWh33zqMsraFti2+JNzV+jtJZtphxdJQ&#10;YkPbkvLH6dcZSMIse27Pj0N3KeJxf9PZ7v1zNeZr1G8WoCL18d/8ud5ZwRdY+UUG0K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MCfLTDAAAA2wAAAA8AAAAAAAAAAAAA&#10;AAAAoQIAAGRycy9kb3ducmV2LnhtbFBLBQYAAAAABAAEAPkAAACRAwAAAAA=&#10;" strokecolor="black [3040]">
                  <v:stroke endarrow="open"/>
                </v:shape>
                <v:shape id="Text Box 6" o:spid="_x0000_s1040" type="#_x0000_t202" style="position:absolute;left:36581;top:688;width:14961;height:32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7zBMIA&#10;AADbAAAADwAAAGRycy9kb3ducmV2LnhtbESPQWvCQBSE7wX/w/IEb3WTICKpq1SpEE9a9eLtsfua&#10;hGbfhuxWk3/vCkKPw8x8wyzXvW3EjTpfO1aQThMQxNqZmksFl/PufQHCB2SDjWNSMJCH9Wr0tsTc&#10;uDt/0+0UShEh7HNUUIXQ5lJ6XZFFP3UtcfR+XGcxRNmV0nR4j3DbyCxJ5tJizXGhwpa2Fenf059V&#10;MMPjoUyLPhvoS24WPlxTbfdKTcb95weIQH34D7/ahVGQZfD8En+AX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jvMEwgAAANsAAAAPAAAAAAAAAAAAAAAAAJgCAABkcnMvZG93&#10;bnJldi54bWxQSwUGAAAAAAQABAD1AAAAhwMAAAAA&#10;" fillcolor="window" stroked="f" strokeweight=".5pt">
                  <v:textbox>
                    <w:txbxContent>
                      <w:p w:rsidR="009C6027" w:rsidRPr="00944DC0" w:rsidRDefault="009C6027" w:rsidP="00944DC0">
                        <w:pPr>
                          <w:pStyle w:val="NormalWeb"/>
                          <w:spacing w:before="0" w:beforeAutospacing="0" w:after="200" w:afterAutospacing="0" w:line="276" w:lineRule="auto"/>
                          <w:rPr>
                            <w:b/>
                          </w:rPr>
                        </w:pPr>
                        <w:proofErr w:type="spellStart"/>
                        <w:r>
                          <w:rPr>
                            <w:rFonts w:ascii="Palatino Linotype" w:eastAsia="Times New Roman" w:hAnsi="Palatino Linotype"/>
                            <w:b/>
                            <w:sz w:val="20"/>
                            <w:szCs w:val="20"/>
                            <w:lang w:val="en-US"/>
                          </w:rPr>
                          <w:t>Keberkesanan</w:t>
                        </w:r>
                        <w:proofErr w:type="spellEnd"/>
                        <w:r>
                          <w:rPr>
                            <w:rFonts w:ascii="Palatino Linotype" w:eastAsia="Times New Roman" w:hAnsi="Palatino Linotype"/>
                            <w:b/>
                            <w:sz w:val="20"/>
                            <w:szCs w:val="20"/>
                            <w:lang w:val="en-US"/>
                          </w:rPr>
                          <w:t xml:space="preserve"> </w:t>
                        </w:r>
                        <w:proofErr w:type="spellStart"/>
                        <w:r>
                          <w:rPr>
                            <w:rFonts w:ascii="Palatino Linotype" w:eastAsia="Times New Roman" w:hAnsi="Palatino Linotype"/>
                            <w:b/>
                            <w:sz w:val="20"/>
                            <w:szCs w:val="20"/>
                            <w:lang w:val="en-US"/>
                          </w:rPr>
                          <w:t>Latihan</w:t>
                        </w:r>
                        <w:proofErr w:type="spellEnd"/>
                      </w:p>
                    </w:txbxContent>
                  </v:textbox>
                </v:shape>
                <v:shape id="Text Box 6" o:spid="_x0000_s1041" type="#_x0000_t202" style="position:absolute;left:22397;top:687;width:13138;height:323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vO68IA&#10;AADbAAAADwAAAGRycy9kb3ducmV2LnhtbESPQYvCMBSE78L+h/AW9qZpi4hU07IrCu5ptXrx9mie&#10;bbF5KU3U+u83guBxmJlvmGU+mFbcqHeNZQXxJAJBXFrdcKXgeNiM5yCcR9bYWiYFD3KQZx+jJaba&#10;3nlPt8JXIkDYpaig9r5LpXRlTQbdxHbEwTvb3qAPsq+k7vEe4KaVSRTNpMGGw0KNHa1qKi/F1SiY&#10;4u6virdD8qC1/Jk7f4pL86vU1+fwvQDhafDv8Ku91QqSKTy/hB8gs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K87rwgAAANsAAAAPAAAAAAAAAAAAAAAAAJgCAABkcnMvZG93&#10;bnJldi54bWxQSwUGAAAAAAQABAD1AAAAhwMAAAAA&#10;" fillcolor="window" stroked="f" strokeweight=".5pt">
                  <v:textbox>
                    <w:txbxContent>
                      <w:p w:rsidR="009C6027" w:rsidRDefault="009C6027" w:rsidP="00944DC0">
                        <w:pPr>
                          <w:pStyle w:val="NormalWeb"/>
                          <w:spacing w:before="0" w:beforeAutospacing="0" w:after="200" w:afterAutospacing="0" w:line="276" w:lineRule="auto"/>
                        </w:pPr>
                        <w:proofErr w:type="spellStart"/>
                        <w:r>
                          <w:rPr>
                            <w:rFonts w:ascii="Palatino Linotype" w:eastAsia="Times New Roman" w:hAnsi="Palatino Linotype"/>
                            <w:b/>
                            <w:bCs/>
                            <w:sz w:val="20"/>
                            <w:szCs w:val="20"/>
                            <w:lang w:val="en-US"/>
                          </w:rPr>
                          <w:t>Perantara</w:t>
                        </w:r>
                        <w:proofErr w:type="spellEnd"/>
                        <w:r>
                          <w:rPr>
                            <w:rFonts w:ascii="Palatino Linotype" w:eastAsia="Times New Roman" w:hAnsi="Palatino Linotype"/>
                            <w:b/>
                            <w:bCs/>
                            <w:sz w:val="20"/>
                            <w:szCs w:val="20"/>
                            <w:lang w:val="en-US"/>
                          </w:rPr>
                          <w:t>/Mediator</w:t>
                        </w:r>
                      </w:p>
                    </w:txbxContent>
                  </v:textbox>
                </v:shape>
                <w10:anchorlock/>
              </v:group>
            </w:pict>
          </mc:Fallback>
        </mc:AlternateContent>
      </w:r>
    </w:p>
    <w:p w:rsidR="00A56586" w:rsidRPr="002417A3" w:rsidRDefault="00581A53" w:rsidP="00130EB1">
      <w:pPr>
        <w:spacing w:after="0" w:line="240" w:lineRule="auto"/>
        <w:jc w:val="center"/>
        <w:rPr>
          <w:rFonts w:ascii="Times New Roman" w:hAnsi="Times New Roman" w:cs="Times New Roman"/>
          <w:sz w:val="24"/>
          <w:szCs w:val="24"/>
        </w:rPr>
      </w:pPr>
      <w:r w:rsidRPr="002417A3">
        <w:rPr>
          <w:rFonts w:ascii="Times New Roman" w:hAnsi="Times New Roman" w:cs="Times New Roman"/>
          <w:sz w:val="24"/>
          <w:szCs w:val="24"/>
        </w:rPr>
        <w:t>RAJAH</w:t>
      </w:r>
      <w:r w:rsidR="00A56586" w:rsidRPr="002417A3">
        <w:rPr>
          <w:rFonts w:ascii="Times New Roman" w:hAnsi="Times New Roman" w:cs="Times New Roman"/>
          <w:sz w:val="24"/>
          <w:szCs w:val="24"/>
        </w:rPr>
        <w:t xml:space="preserve"> 1. Kerangka Konseptual</w:t>
      </w:r>
    </w:p>
    <w:p w:rsidR="00A56586" w:rsidRPr="002417A3" w:rsidRDefault="00A56586" w:rsidP="00130EB1">
      <w:pPr>
        <w:spacing w:after="0" w:line="240" w:lineRule="auto"/>
        <w:jc w:val="both"/>
        <w:rPr>
          <w:rFonts w:ascii="Times New Roman" w:hAnsi="Times New Roman" w:cs="Times New Roman"/>
          <w:b/>
          <w:sz w:val="24"/>
          <w:szCs w:val="24"/>
        </w:rPr>
      </w:pPr>
    </w:p>
    <w:p w:rsidR="00D60935" w:rsidRPr="002417A3" w:rsidRDefault="00D60935" w:rsidP="00130EB1">
      <w:pPr>
        <w:spacing w:after="0" w:line="240" w:lineRule="auto"/>
        <w:jc w:val="both"/>
        <w:rPr>
          <w:rFonts w:ascii="Times New Roman" w:hAnsi="Times New Roman" w:cs="Times New Roman"/>
          <w:b/>
          <w:sz w:val="24"/>
          <w:szCs w:val="24"/>
        </w:rPr>
      </w:pPr>
    </w:p>
    <w:p w:rsidR="00D60935" w:rsidRPr="002417A3" w:rsidRDefault="00D60935" w:rsidP="00130EB1">
      <w:pPr>
        <w:spacing w:after="0" w:line="240" w:lineRule="auto"/>
        <w:jc w:val="both"/>
        <w:rPr>
          <w:rFonts w:ascii="Times New Roman" w:hAnsi="Times New Roman" w:cs="Times New Roman"/>
          <w:b/>
          <w:sz w:val="24"/>
          <w:szCs w:val="24"/>
        </w:rPr>
      </w:pPr>
    </w:p>
    <w:p w:rsidR="00D60935" w:rsidRPr="002417A3" w:rsidRDefault="00D60935" w:rsidP="00130EB1">
      <w:pPr>
        <w:spacing w:after="0" w:line="240" w:lineRule="auto"/>
        <w:jc w:val="both"/>
        <w:rPr>
          <w:rFonts w:ascii="Times New Roman" w:hAnsi="Times New Roman" w:cs="Times New Roman"/>
          <w:b/>
          <w:sz w:val="24"/>
          <w:szCs w:val="24"/>
        </w:rPr>
      </w:pPr>
    </w:p>
    <w:p w:rsidR="006B68C1" w:rsidRPr="002417A3" w:rsidRDefault="006B68C1" w:rsidP="00130EB1">
      <w:pPr>
        <w:spacing w:after="0" w:line="240" w:lineRule="auto"/>
        <w:jc w:val="both"/>
        <w:rPr>
          <w:rFonts w:ascii="Times New Roman" w:hAnsi="Times New Roman" w:cs="Times New Roman"/>
          <w:b/>
          <w:sz w:val="24"/>
          <w:szCs w:val="24"/>
        </w:rPr>
      </w:pPr>
    </w:p>
    <w:p w:rsidR="00796BAE" w:rsidRPr="002417A3" w:rsidRDefault="00796BAE" w:rsidP="00130EB1">
      <w:pPr>
        <w:spacing w:after="0" w:line="240" w:lineRule="auto"/>
        <w:jc w:val="both"/>
        <w:rPr>
          <w:rFonts w:ascii="Times New Roman" w:hAnsi="Times New Roman" w:cs="Times New Roman"/>
          <w:b/>
          <w:sz w:val="24"/>
          <w:szCs w:val="24"/>
        </w:rPr>
      </w:pPr>
    </w:p>
    <w:p w:rsidR="001C2CE0" w:rsidRPr="002417A3" w:rsidRDefault="001C2CE0" w:rsidP="00E87B88">
      <w:pPr>
        <w:spacing w:after="0" w:line="240" w:lineRule="auto"/>
        <w:jc w:val="center"/>
        <w:rPr>
          <w:rFonts w:ascii="Times New Roman" w:hAnsi="Times New Roman" w:cs="Times New Roman"/>
          <w:b/>
          <w:sz w:val="24"/>
          <w:szCs w:val="24"/>
        </w:rPr>
      </w:pPr>
      <w:r w:rsidRPr="002417A3">
        <w:rPr>
          <w:rFonts w:ascii="Times New Roman" w:hAnsi="Times New Roman" w:cs="Times New Roman"/>
          <w:b/>
          <w:sz w:val="24"/>
          <w:szCs w:val="24"/>
        </w:rPr>
        <w:lastRenderedPageBreak/>
        <w:t>METODOLOGI</w:t>
      </w:r>
    </w:p>
    <w:p w:rsidR="006D565B" w:rsidRPr="002417A3" w:rsidRDefault="006D565B" w:rsidP="00130EB1">
      <w:pPr>
        <w:spacing w:after="0" w:line="240" w:lineRule="auto"/>
        <w:rPr>
          <w:rFonts w:ascii="Times New Roman" w:hAnsi="Times New Roman" w:cs="Times New Roman"/>
          <w:b/>
          <w:sz w:val="24"/>
          <w:szCs w:val="24"/>
        </w:rPr>
      </w:pPr>
    </w:p>
    <w:p w:rsidR="00295861" w:rsidRPr="002417A3" w:rsidRDefault="00295861" w:rsidP="00130EB1">
      <w:pPr>
        <w:spacing w:after="0" w:line="240" w:lineRule="auto"/>
        <w:jc w:val="both"/>
        <w:rPr>
          <w:rFonts w:ascii="Times New Roman" w:hAnsi="Times New Roman" w:cs="Times New Roman"/>
          <w:sz w:val="24"/>
          <w:szCs w:val="24"/>
        </w:rPr>
      </w:pPr>
      <w:r w:rsidRPr="002417A3">
        <w:rPr>
          <w:rFonts w:ascii="Times New Roman" w:hAnsi="Times New Roman" w:cs="Times New Roman"/>
          <w:sz w:val="24"/>
          <w:szCs w:val="24"/>
        </w:rPr>
        <w:t>Kajian ini menggunakan kaedah kuantitatif, tinjauan dan</w:t>
      </w:r>
      <w:r w:rsidR="009E030D" w:rsidRPr="002417A3">
        <w:rPr>
          <w:rFonts w:ascii="Times New Roman" w:hAnsi="Times New Roman" w:cs="Times New Roman"/>
          <w:sz w:val="24"/>
          <w:szCs w:val="24"/>
        </w:rPr>
        <w:t xml:space="preserve"> kajian hubungan</w:t>
      </w:r>
      <w:r w:rsidRPr="002417A3">
        <w:rPr>
          <w:rFonts w:ascii="Times New Roman" w:hAnsi="Times New Roman" w:cs="Times New Roman"/>
          <w:sz w:val="24"/>
          <w:szCs w:val="24"/>
        </w:rPr>
        <w:t xml:space="preserve"> sebagai reka bentuk kajian. Data dikutip menggunakan kaedah soal-selidik terhadap 281 ahli akademik di sebuah universiti yang di Malaysia yang telah menghadiri 17 program latihan anjuran jabatan latihan di universiti tersebut pada tahun 2011. Data juga dikutip menggunakan kaedah tinjauan dan teknik bancian dengan kadar pulangan soal-selidik sebanyak 84% </w:t>
      </w:r>
      <w:r w:rsidR="00E85E0B" w:rsidRPr="002417A3">
        <w:rPr>
          <w:rFonts w:ascii="Times New Roman" w:hAnsi="Times New Roman" w:cs="Times New Roman"/>
          <w:sz w:val="24"/>
          <w:szCs w:val="24"/>
        </w:rPr>
        <w:t>di mana hanya</w:t>
      </w:r>
      <w:r w:rsidRPr="002417A3">
        <w:rPr>
          <w:rFonts w:ascii="Times New Roman" w:hAnsi="Times New Roman" w:cs="Times New Roman"/>
          <w:sz w:val="24"/>
          <w:szCs w:val="24"/>
        </w:rPr>
        <w:t xml:space="preserve"> 281 sampel kajian</w:t>
      </w:r>
      <w:r w:rsidR="00E85E0B" w:rsidRPr="002417A3">
        <w:rPr>
          <w:rFonts w:ascii="Times New Roman" w:hAnsi="Times New Roman" w:cs="Times New Roman"/>
          <w:sz w:val="24"/>
          <w:szCs w:val="24"/>
        </w:rPr>
        <w:t xml:space="preserve"> dipilih apabila skor ekstrim dikeluarkan</w:t>
      </w:r>
      <w:r w:rsidRPr="002417A3">
        <w:rPr>
          <w:rFonts w:ascii="Times New Roman" w:hAnsi="Times New Roman" w:cs="Times New Roman"/>
          <w:sz w:val="24"/>
          <w:szCs w:val="24"/>
        </w:rPr>
        <w:t xml:space="preserve">. Bagi meminimumkan </w:t>
      </w:r>
      <w:r w:rsidRPr="002417A3">
        <w:rPr>
          <w:rFonts w:ascii="Times New Roman" w:hAnsi="Times New Roman" w:cs="Times New Roman"/>
          <w:i/>
          <w:sz w:val="24"/>
          <w:szCs w:val="24"/>
        </w:rPr>
        <w:t>common method bias</w:t>
      </w:r>
      <w:r w:rsidRPr="002417A3">
        <w:rPr>
          <w:rFonts w:ascii="Times New Roman" w:hAnsi="Times New Roman" w:cs="Times New Roman"/>
          <w:sz w:val="24"/>
          <w:szCs w:val="24"/>
        </w:rPr>
        <w:t>, cadangan Podsakoff et al., (2003</w:t>
      </w:r>
      <w:r w:rsidR="00D60935" w:rsidRPr="002417A3">
        <w:rPr>
          <w:rFonts w:ascii="Times New Roman" w:hAnsi="Times New Roman" w:cs="Times New Roman"/>
          <w:sz w:val="24"/>
          <w:szCs w:val="24"/>
        </w:rPr>
        <w:t>:</w:t>
      </w:r>
      <w:r w:rsidRPr="002417A3">
        <w:rPr>
          <w:rFonts w:ascii="Times New Roman" w:hAnsi="Times New Roman" w:cs="Times New Roman"/>
          <w:sz w:val="24"/>
          <w:szCs w:val="24"/>
        </w:rPr>
        <w:t xml:space="preserve"> p. 191) diikuti dengan “...memisahkan ukuran peramal dan pemboleh ubah kriteria dalam masa yang berlainan”. Ini dibuat dengan mengutip data tentang ciri-ciri organisasi di awal program latihan, data tentang motivasi belajar dikutip di pertengahan program latihan, dan data tentang prestasi latihan dikutip selepas tamat program latihan. </w:t>
      </w:r>
    </w:p>
    <w:p w:rsidR="00DB232E" w:rsidRPr="002417A3" w:rsidRDefault="007F4058" w:rsidP="002970F1">
      <w:pPr>
        <w:spacing w:after="0" w:line="240" w:lineRule="auto"/>
        <w:ind w:firstLine="720"/>
        <w:jc w:val="both"/>
        <w:rPr>
          <w:rFonts w:ascii="Times New Roman" w:hAnsi="Times New Roman" w:cs="Times New Roman"/>
          <w:sz w:val="24"/>
          <w:szCs w:val="24"/>
        </w:rPr>
      </w:pPr>
      <w:r w:rsidRPr="002417A3">
        <w:rPr>
          <w:rFonts w:ascii="Times New Roman" w:hAnsi="Times New Roman" w:cs="Times New Roman"/>
          <w:sz w:val="24"/>
          <w:szCs w:val="24"/>
        </w:rPr>
        <w:t xml:space="preserve">Bagi mengukur ciri-ciri organisasi, item-item yang dibangunkan oleh Tracey dan Tews (2005) untuk mengukur Iklim Pemindahan Latihan Umum (General Training Climate Scale) </w:t>
      </w:r>
      <w:r w:rsidR="000320A4" w:rsidRPr="002417A3">
        <w:rPr>
          <w:rFonts w:ascii="Times New Roman" w:hAnsi="Times New Roman" w:cs="Times New Roman"/>
          <w:sz w:val="24"/>
          <w:szCs w:val="24"/>
        </w:rPr>
        <w:t xml:space="preserve">serta Facteau et al. (1995) </w:t>
      </w:r>
      <w:r w:rsidRPr="002417A3">
        <w:rPr>
          <w:rFonts w:ascii="Times New Roman" w:hAnsi="Times New Roman" w:cs="Times New Roman"/>
          <w:sz w:val="24"/>
          <w:szCs w:val="24"/>
        </w:rPr>
        <w:t>telah diadaptasi</w:t>
      </w:r>
      <w:r w:rsidR="000320A4" w:rsidRPr="002417A3">
        <w:rPr>
          <w:rFonts w:ascii="Times New Roman" w:hAnsi="Times New Roman" w:cs="Times New Roman"/>
          <w:sz w:val="24"/>
          <w:szCs w:val="24"/>
        </w:rPr>
        <w:t>; Facteau et al. (1995) telah membangunkan beberapa item bagi mengukur ciri-ciri sokongan sosial</w:t>
      </w:r>
      <w:r w:rsidRPr="002417A3">
        <w:rPr>
          <w:rFonts w:ascii="Times New Roman" w:hAnsi="Times New Roman" w:cs="Times New Roman"/>
          <w:sz w:val="24"/>
          <w:szCs w:val="24"/>
        </w:rPr>
        <w:t>. Bagi mengukur sokongan sosial, beberapa pihak yang sering memberi sokongan seperti penyelia, rakan sekerja, kakitangan sokongan dan pekerja lain digunakan untuk mengukur sokongan sosial; c</w:t>
      </w:r>
      <w:r w:rsidR="00295861" w:rsidRPr="002417A3">
        <w:rPr>
          <w:rFonts w:ascii="Times New Roman" w:hAnsi="Times New Roman" w:cs="Times New Roman"/>
          <w:sz w:val="24"/>
          <w:szCs w:val="24"/>
        </w:rPr>
        <w:t>ontoh item adalah “</w:t>
      </w:r>
      <w:r w:rsidR="00AB52D3" w:rsidRPr="002417A3">
        <w:rPr>
          <w:rFonts w:ascii="Times New Roman" w:hAnsi="Times New Roman" w:cs="Times New Roman"/>
          <w:sz w:val="24"/>
          <w:szCs w:val="24"/>
        </w:rPr>
        <w:t>Penyelia saya adalah seorang yang membantu apabila saya cuba menggunakan kemahiran yang dipelajari semasa latihan</w:t>
      </w:r>
      <w:r w:rsidR="00295861" w:rsidRPr="002417A3">
        <w:rPr>
          <w:rFonts w:ascii="Times New Roman" w:hAnsi="Times New Roman" w:cs="Times New Roman"/>
          <w:sz w:val="24"/>
          <w:szCs w:val="24"/>
        </w:rPr>
        <w:t xml:space="preserve">”. </w:t>
      </w:r>
      <w:r w:rsidRPr="002417A3">
        <w:rPr>
          <w:rFonts w:ascii="Times New Roman" w:hAnsi="Times New Roman" w:cs="Times New Roman"/>
          <w:sz w:val="24"/>
          <w:szCs w:val="24"/>
        </w:rPr>
        <w:t>Bagi mengukur sokongan tugas pula, beberapa kriteria tugas seperti berpeluang menggunakan kemahiran yang dipelajari, berpeluang melakukan tugas dengan autoriti, dan berpeluang membangunkan kerjaya digunakan untuk mengukur sokongan tugas; c</w:t>
      </w:r>
      <w:r w:rsidR="00295861" w:rsidRPr="002417A3">
        <w:rPr>
          <w:rFonts w:ascii="Times New Roman" w:hAnsi="Times New Roman" w:cs="Times New Roman"/>
          <w:sz w:val="24"/>
          <w:szCs w:val="24"/>
        </w:rPr>
        <w:t xml:space="preserve">ontoh item </w:t>
      </w:r>
      <w:r w:rsidRPr="002417A3">
        <w:rPr>
          <w:rFonts w:ascii="Times New Roman" w:hAnsi="Times New Roman" w:cs="Times New Roman"/>
          <w:sz w:val="24"/>
          <w:szCs w:val="24"/>
        </w:rPr>
        <w:t xml:space="preserve">adalah “Saya mempunyai peluang untuk melakukan beberapa tugas yang berlainan dengan menggunakan pelbagai kemahiran dan kompetensi”. </w:t>
      </w:r>
    </w:p>
    <w:p w:rsidR="00295861" w:rsidRPr="002417A3" w:rsidRDefault="00454E73" w:rsidP="002970F1">
      <w:pPr>
        <w:spacing w:after="0" w:line="240" w:lineRule="auto"/>
        <w:ind w:firstLine="720"/>
        <w:jc w:val="both"/>
        <w:rPr>
          <w:rFonts w:ascii="Times New Roman" w:hAnsi="Times New Roman" w:cs="Times New Roman"/>
          <w:sz w:val="24"/>
          <w:szCs w:val="24"/>
        </w:rPr>
      </w:pPr>
      <w:r w:rsidRPr="002417A3">
        <w:rPr>
          <w:rFonts w:ascii="Times New Roman" w:hAnsi="Times New Roman" w:cs="Times New Roman"/>
          <w:sz w:val="24"/>
          <w:szCs w:val="24"/>
        </w:rPr>
        <w:t>S</w:t>
      </w:r>
      <w:r w:rsidR="007F4058" w:rsidRPr="002417A3">
        <w:rPr>
          <w:rFonts w:ascii="Times New Roman" w:hAnsi="Times New Roman" w:cs="Times New Roman"/>
          <w:sz w:val="24"/>
          <w:szCs w:val="24"/>
        </w:rPr>
        <w:t>elain itu</w:t>
      </w:r>
      <w:r w:rsidR="00776DAA" w:rsidRPr="002417A3">
        <w:rPr>
          <w:rFonts w:ascii="Times New Roman" w:hAnsi="Times New Roman" w:cs="Times New Roman"/>
          <w:sz w:val="24"/>
          <w:szCs w:val="24"/>
        </w:rPr>
        <w:t>, bagi mengukur sokongan budaya</w:t>
      </w:r>
      <w:r w:rsidR="007F4058" w:rsidRPr="002417A3">
        <w:rPr>
          <w:rFonts w:ascii="Times New Roman" w:hAnsi="Times New Roman" w:cs="Times New Roman"/>
          <w:sz w:val="24"/>
          <w:szCs w:val="24"/>
        </w:rPr>
        <w:t xml:space="preserve">, beberapa jenis budaya seperti budaya inovatif, </w:t>
      </w:r>
      <w:r w:rsidRPr="002417A3">
        <w:rPr>
          <w:rFonts w:ascii="Times New Roman" w:hAnsi="Times New Roman" w:cs="Times New Roman"/>
          <w:sz w:val="24"/>
          <w:szCs w:val="24"/>
        </w:rPr>
        <w:t xml:space="preserve">pembelajaran berterusan, kepimpinan atasan, dan budaya organisasi umum digunakan; contoh item adalah “Pemikiran yang inovatif adalah sangat digalakkan dalam organisasi saya”. Bagi mengukur sokongan pengurusan pula, beberapa jenis pengurusan dari segi sistem penilaian, ganjaran dan insentif, program pembangunan profesional, dan penggunaan sumber digunakan; contoh item adalah “Di organisasi saya, terdapat ganjaran dan insentif untuk pekerja yang menggunakan kemahiran yang dipelajari semasa latihan”. </w:t>
      </w:r>
      <w:r w:rsidR="004A11EC" w:rsidRPr="002417A3">
        <w:rPr>
          <w:rFonts w:ascii="Times New Roman" w:hAnsi="Times New Roman" w:cs="Times New Roman"/>
          <w:sz w:val="24"/>
          <w:szCs w:val="24"/>
        </w:rPr>
        <w:t>Tiap-tiap pembolehubah bebas mempunyai empat item positif.</w:t>
      </w:r>
    </w:p>
    <w:p w:rsidR="004A11EC" w:rsidRPr="002417A3" w:rsidRDefault="004A11EC" w:rsidP="002970F1">
      <w:pPr>
        <w:spacing w:after="0" w:line="240" w:lineRule="auto"/>
        <w:ind w:firstLine="720"/>
        <w:jc w:val="both"/>
        <w:rPr>
          <w:rFonts w:ascii="Times New Roman" w:hAnsi="Times New Roman" w:cs="Times New Roman"/>
          <w:sz w:val="24"/>
          <w:szCs w:val="24"/>
        </w:rPr>
      </w:pPr>
      <w:r w:rsidRPr="002417A3">
        <w:rPr>
          <w:rFonts w:ascii="Times New Roman" w:hAnsi="Times New Roman" w:cs="Times New Roman"/>
          <w:sz w:val="24"/>
          <w:szCs w:val="24"/>
        </w:rPr>
        <w:t>Manakala bagi mengukur motivasi belajar, instrumen yang dibangunkan oleh Noe dan Schmitt (1986) untuk mengukur motivasi latihan telah diadaptasi. Sebanyak tujuh item dibangunkan untuk mengukur motivasi belajar di mana dua daripadanya adalah pernyataan negatif; contoh</w:t>
      </w:r>
      <w:r w:rsidR="00146F6C" w:rsidRPr="002417A3">
        <w:rPr>
          <w:rFonts w:ascii="Times New Roman" w:hAnsi="Times New Roman" w:cs="Times New Roman"/>
          <w:sz w:val="24"/>
          <w:szCs w:val="24"/>
        </w:rPr>
        <w:t xml:space="preserve"> item</w:t>
      </w:r>
      <w:r w:rsidRPr="002417A3">
        <w:rPr>
          <w:rFonts w:ascii="Times New Roman" w:hAnsi="Times New Roman" w:cs="Times New Roman"/>
          <w:sz w:val="24"/>
          <w:szCs w:val="24"/>
        </w:rPr>
        <w:t xml:space="preserve"> adalah “Saya belajar bersungguh-sungguh sepanjang latihan ini”.</w:t>
      </w:r>
      <w:r w:rsidR="00DB232E" w:rsidRPr="002417A3">
        <w:rPr>
          <w:rFonts w:ascii="Times New Roman" w:hAnsi="Times New Roman" w:cs="Times New Roman"/>
          <w:sz w:val="24"/>
          <w:szCs w:val="24"/>
        </w:rPr>
        <w:t xml:space="preserve"> </w:t>
      </w:r>
      <w:r w:rsidR="009B3A6A" w:rsidRPr="002417A3">
        <w:rPr>
          <w:rFonts w:ascii="Times New Roman" w:hAnsi="Times New Roman" w:cs="Times New Roman"/>
          <w:sz w:val="24"/>
          <w:szCs w:val="24"/>
        </w:rPr>
        <w:t xml:space="preserve">Manakala bagi mengukur prestasi latihan, </w:t>
      </w:r>
      <w:r w:rsidR="00F349DE" w:rsidRPr="002417A3">
        <w:rPr>
          <w:rFonts w:ascii="Times New Roman" w:hAnsi="Times New Roman" w:cs="Times New Roman"/>
          <w:sz w:val="24"/>
          <w:szCs w:val="24"/>
        </w:rPr>
        <w:t xml:space="preserve">sebanyak </w:t>
      </w:r>
      <w:r w:rsidR="00146F6C" w:rsidRPr="002417A3">
        <w:rPr>
          <w:rFonts w:ascii="Times New Roman" w:hAnsi="Times New Roman" w:cs="Times New Roman"/>
          <w:sz w:val="24"/>
          <w:szCs w:val="24"/>
        </w:rPr>
        <w:t>10</w:t>
      </w:r>
      <w:r w:rsidR="00F349DE" w:rsidRPr="002417A3">
        <w:rPr>
          <w:rFonts w:ascii="Times New Roman" w:hAnsi="Times New Roman" w:cs="Times New Roman"/>
          <w:sz w:val="24"/>
          <w:szCs w:val="24"/>
        </w:rPr>
        <w:t xml:space="preserve"> item telah</w:t>
      </w:r>
      <w:r w:rsidR="009B3A6A" w:rsidRPr="002417A3">
        <w:rPr>
          <w:rFonts w:ascii="Times New Roman" w:hAnsi="Times New Roman" w:cs="Times New Roman"/>
          <w:sz w:val="24"/>
          <w:szCs w:val="24"/>
        </w:rPr>
        <w:t xml:space="preserve"> dibangunkan sendiri oleh pengkaji menggunakan </w:t>
      </w:r>
      <w:r w:rsidR="006D058A" w:rsidRPr="002417A3">
        <w:rPr>
          <w:rFonts w:ascii="Times New Roman" w:hAnsi="Times New Roman" w:cs="Times New Roman"/>
          <w:sz w:val="24"/>
          <w:szCs w:val="24"/>
        </w:rPr>
        <w:t xml:space="preserve">prestasi </w:t>
      </w:r>
      <w:r w:rsidR="009B3A6A" w:rsidRPr="002417A3">
        <w:rPr>
          <w:rFonts w:ascii="Times New Roman" w:hAnsi="Times New Roman" w:cs="Times New Roman"/>
          <w:sz w:val="24"/>
          <w:szCs w:val="24"/>
        </w:rPr>
        <w:t xml:space="preserve">pembelajaran berdasarkan </w:t>
      </w:r>
      <w:r w:rsidR="008006E7" w:rsidRPr="002417A3">
        <w:rPr>
          <w:rFonts w:ascii="Times New Roman" w:hAnsi="Times New Roman" w:cs="Times New Roman"/>
          <w:sz w:val="24"/>
          <w:szCs w:val="24"/>
        </w:rPr>
        <w:t xml:space="preserve">pengetahuan </w:t>
      </w:r>
      <w:r w:rsidR="00F349DE" w:rsidRPr="002417A3">
        <w:rPr>
          <w:rFonts w:ascii="Times New Roman" w:hAnsi="Times New Roman" w:cs="Times New Roman"/>
          <w:sz w:val="24"/>
          <w:szCs w:val="24"/>
        </w:rPr>
        <w:t>deklaratif, pr</w:t>
      </w:r>
      <w:r w:rsidR="007818B0" w:rsidRPr="002417A3">
        <w:rPr>
          <w:rFonts w:ascii="Times New Roman" w:hAnsi="Times New Roman" w:cs="Times New Roman"/>
          <w:sz w:val="24"/>
          <w:szCs w:val="24"/>
        </w:rPr>
        <w:t>o</w:t>
      </w:r>
      <w:r w:rsidR="00F349DE" w:rsidRPr="002417A3">
        <w:rPr>
          <w:rFonts w:ascii="Times New Roman" w:hAnsi="Times New Roman" w:cs="Times New Roman"/>
          <w:sz w:val="24"/>
          <w:szCs w:val="24"/>
        </w:rPr>
        <w:t xml:space="preserve">sedural, dan </w:t>
      </w:r>
      <w:r w:rsidR="009B3A6A" w:rsidRPr="002417A3">
        <w:rPr>
          <w:rFonts w:ascii="Times New Roman" w:hAnsi="Times New Roman" w:cs="Times New Roman"/>
          <w:sz w:val="24"/>
          <w:szCs w:val="24"/>
        </w:rPr>
        <w:t>meta-kognitif</w:t>
      </w:r>
      <w:r w:rsidR="00F349DE" w:rsidRPr="002417A3">
        <w:rPr>
          <w:rFonts w:ascii="Times New Roman" w:hAnsi="Times New Roman" w:cs="Times New Roman"/>
          <w:sz w:val="24"/>
          <w:szCs w:val="24"/>
        </w:rPr>
        <w:t xml:space="preserve"> sebagaimana yang dicadangkan oleh </w:t>
      </w:r>
      <w:r w:rsidR="009B3A6A" w:rsidRPr="002417A3">
        <w:rPr>
          <w:rFonts w:ascii="Times New Roman" w:hAnsi="Times New Roman" w:cs="Times New Roman"/>
          <w:sz w:val="24"/>
          <w:szCs w:val="24"/>
        </w:rPr>
        <w:t xml:space="preserve"> </w:t>
      </w:r>
      <w:r w:rsidR="00F349DE" w:rsidRPr="002417A3">
        <w:rPr>
          <w:rFonts w:ascii="Times New Roman" w:hAnsi="Times New Roman" w:cs="Times New Roman"/>
          <w:sz w:val="24"/>
          <w:szCs w:val="24"/>
        </w:rPr>
        <w:t>Kraiger et al. (1993). Contoh item adalah “Saya telah belajar sesuatu yang baru dalam latihan ini”.</w:t>
      </w:r>
      <w:r w:rsidR="008006E7" w:rsidRPr="002417A3">
        <w:rPr>
          <w:rFonts w:ascii="Times New Roman" w:hAnsi="Times New Roman" w:cs="Times New Roman"/>
          <w:sz w:val="24"/>
          <w:szCs w:val="24"/>
        </w:rPr>
        <w:t xml:space="preserve"> Item</w:t>
      </w:r>
      <w:r w:rsidR="00E86E23" w:rsidRPr="002417A3">
        <w:rPr>
          <w:rFonts w:ascii="Times New Roman" w:hAnsi="Times New Roman" w:cs="Times New Roman"/>
          <w:sz w:val="24"/>
          <w:szCs w:val="24"/>
        </w:rPr>
        <w:t>-item</w:t>
      </w:r>
      <w:r w:rsidR="008006E7" w:rsidRPr="002417A3">
        <w:rPr>
          <w:rFonts w:ascii="Times New Roman" w:hAnsi="Times New Roman" w:cs="Times New Roman"/>
          <w:sz w:val="24"/>
          <w:szCs w:val="24"/>
        </w:rPr>
        <w:t xml:space="preserve"> ini juga telah melalui proses pembangunan item yang komprehensif seperti pengujian kebolehpercayaan, kesahan kandungan, dan kesahan konstruk.</w:t>
      </w:r>
    </w:p>
    <w:p w:rsidR="00146F6C" w:rsidRPr="002417A3" w:rsidRDefault="0064705A" w:rsidP="002970F1">
      <w:pPr>
        <w:spacing w:after="0" w:line="240" w:lineRule="auto"/>
        <w:ind w:firstLine="720"/>
        <w:jc w:val="both"/>
        <w:rPr>
          <w:rFonts w:ascii="Times New Roman" w:hAnsi="Times New Roman" w:cs="Times New Roman"/>
          <w:sz w:val="24"/>
          <w:szCs w:val="24"/>
        </w:rPr>
      </w:pPr>
      <w:r w:rsidRPr="002417A3">
        <w:rPr>
          <w:rFonts w:ascii="Times New Roman" w:hAnsi="Times New Roman" w:cs="Times New Roman"/>
          <w:sz w:val="24"/>
          <w:szCs w:val="24"/>
        </w:rPr>
        <w:t>Seterusnya</w:t>
      </w:r>
      <w:r w:rsidR="00146F6C" w:rsidRPr="002417A3">
        <w:rPr>
          <w:rFonts w:ascii="Times New Roman" w:hAnsi="Times New Roman" w:cs="Times New Roman"/>
          <w:sz w:val="24"/>
          <w:szCs w:val="24"/>
        </w:rPr>
        <w:t>, satu sesi pengesahan juri yang melibatkan tiga orang pensyarah dari Universiti Putra Malaysia telah dilaksanakan untuk memastikan pengesa</w:t>
      </w:r>
      <w:r w:rsidR="003412BB" w:rsidRPr="002417A3">
        <w:rPr>
          <w:rFonts w:ascii="Times New Roman" w:hAnsi="Times New Roman" w:cs="Times New Roman"/>
          <w:sz w:val="24"/>
          <w:szCs w:val="24"/>
        </w:rPr>
        <w:t xml:space="preserve">han kandungan instrumen kajian; pakar-pakar ini </w:t>
      </w:r>
      <w:r w:rsidR="00693AF2" w:rsidRPr="002417A3">
        <w:rPr>
          <w:rFonts w:ascii="Times New Roman" w:hAnsi="Times New Roman" w:cs="Times New Roman"/>
          <w:sz w:val="24"/>
          <w:szCs w:val="24"/>
        </w:rPr>
        <w:t xml:space="preserve">mempunyai PhD dalam bidang Pembangunan Sumber Manusia dan diminta </w:t>
      </w:r>
      <w:r w:rsidR="003412BB" w:rsidRPr="002417A3">
        <w:rPr>
          <w:rFonts w:ascii="Times New Roman" w:hAnsi="Times New Roman" w:cs="Times New Roman"/>
          <w:sz w:val="24"/>
          <w:szCs w:val="24"/>
        </w:rPr>
        <w:t xml:space="preserve">memberi skor bagi skala 1 (Sangat tidak sesuai) hingga 10 (Sangat Sesuai) bagi setiap item. </w:t>
      </w:r>
      <w:r w:rsidR="00146F6C" w:rsidRPr="002417A3">
        <w:rPr>
          <w:rFonts w:ascii="Times New Roman" w:hAnsi="Times New Roman" w:cs="Times New Roman"/>
          <w:sz w:val="24"/>
          <w:szCs w:val="24"/>
        </w:rPr>
        <w:t xml:space="preserve">Selain itu, satu kajian rintis yang melibatkan 33 staf akademik di sebuah fakulti (diambil daripada universiti yang sama </w:t>
      </w:r>
      <w:r w:rsidR="005F11DC" w:rsidRPr="002417A3">
        <w:rPr>
          <w:rFonts w:ascii="Times New Roman" w:hAnsi="Times New Roman" w:cs="Times New Roman"/>
          <w:sz w:val="24"/>
          <w:szCs w:val="24"/>
        </w:rPr>
        <w:t xml:space="preserve">menggunakan sampel berbeza </w:t>
      </w:r>
      <w:r w:rsidR="00146F6C" w:rsidRPr="002417A3">
        <w:rPr>
          <w:rFonts w:ascii="Times New Roman" w:hAnsi="Times New Roman" w:cs="Times New Roman"/>
          <w:sz w:val="24"/>
          <w:szCs w:val="24"/>
        </w:rPr>
        <w:t xml:space="preserve">dalam kajian sebenar) telah dilaksanakan untuk memastikan tahap reliabiliti yang boleh diterima. </w:t>
      </w:r>
      <w:r w:rsidR="00146F6C" w:rsidRPr="002417A3">
        <w:rPr>
          <w:rFonts w:ascii="Times New Roman" w:hAnsi="Times New Roman" w:cs="Times New Roman"/>
          <w:sz w:val="24"/>
          <w:szCs w:val="24"/>
        </w:rPr>
        <w:lastRenderedPageBreak/>
        <w:t xml:space="preserve">Jadual 1 menunjukkan tahap </w:t>
      </w:r>
      <w:r w:rsidR="003412BB" w:rsidRPr="002417A3">
        <w:rPr>
          <w:rFonts w:ascii="Times New Roman" w:hAnsi="Times New Roman" w:cs="Times New Roman"/>
          <w:sz w:val="24"/>
          <w:szCs w:val="24"/>
        </w:rPr>
        <w:t>kebolehpercayaan</w:t>
      </w:r>
      <w:r w:rsidR="00146F6C" w:rsidRPr="002417A3">
        <w:rPr>
          <w:rFonts w:ascii="Times New Roman" w:hAnsi="Times New Roman" w:cs="Times New Roman"/>
          <w:sz w:val="24"/>
          <w:szCs w:val="24"/>
        </w:rPr>
        <w:t xml:space="preserve">, jumlah item dan pengesahan </w:t>
      </w:r>
      <w:r w:rsidR="003412BB" w:rsidRPr="002417A3">
        <w:rPr>
          <w:rFonts w:ascii="Times New Roman" w:hAnsi="Times New Roman" w:cs="Times New Roman"/>
          <w:sz w:val="24"/>
          <w:szCs w:val="24"/>
        </w:rPr>
        <w:t>kandungan</w:t>
      </w:r>
      <w:r w:rsidR="00146F6C" w:rsidRPr="002417A3">
        <w:rPr>
          <w:rFonts w:ascii="Times New Roman" w:hAnsi="Times New Roman" w:cs="Times New Roman"/>
          <w:sz w:val="24"/>
          <w:szCs w:val="24"/>
        </w:rPr>
        <w:t xml:space="preserve"> bagi setiap pemboleh ubah yang dikaji. </w:t>
      </w:r>
    </w:p>
    <w:p w:rsidR="007F5663" w:rsidRPr="002417A3" w:rsidRDefault="007F5663" w:rsidP="007F5663">
      <w:pPr>
        <w:spacing w:after="0" w:line="240" w:lineRule="auto"/>
        <w:ind w:firstLine="567"/>
        <w:jc w:val="both"/>
        <w:rPr>
          <w:rFonts w:ascii="Times New Roman" w:hAnsi="Times New Roman" w:cs="Times New Roman"/>
          <w:sz w:val="24"/>
          <w:szCs w:val="24"/>
        </w:rPr>
      </w:pPr>
      <w:r w:rsidRPr="002417A3">
        <w:rPr>
          <w:rFonts w:ascii="Times New Roman" w:hAnsi="Times New Roman" w:cs="Times New Roman"/>
          <w:sz w:val="24"/>
          <w:szCs w:val="24"/>
        </w:rPr>
        <w:t>Kesemua data dian</w:t>
      </w:r>
      <w:r w:rsidR="009C2917" w:rsidRPr="002417A3">
        <w:rPr>
          <w:rFonts w:ascii="Times New Roman" w:hAnsi="Times New Roman" w:cs="Times New Roman"/>
          <w:sz w:val="24"/>
          <w:szCs w:val="24"/>
        </w:rPr>
        <w:t xml:space="preserve">alisa menggunakan SPSS </w:t>
      </w:r>
      <w:r w:rsidR="0060235F" w:rsidRPr="002417A3">
        <w:rPr>
          <w:rFonts w:ascii="Times New Roman" w:hAnsi="Times New Roman" w:cs="Times New Roman"/>
          <w:sz w:val="24"/>
          <w:szCs w:val="24"/>
        </w:rPr>
        <w:t>(</w:t>
      </w:r>
      <w:r w:rsidR="0060235F" w:rsidRPr="002417A3">
        <w:rPr>
          <w:rFonts w:ascii="Times New Roman" w:hAnsi="Times New Roman" w:cs="Times New Roman"/>
          <w:i/>
          <w:sz w:val="24"/>
          <w:szCs w:val="24"/>
        </w:rPr>
        <w:t>Statistical Package for the Social Science</w:t>
      </w:r>
      <w:r w:rsidR="0060235F" w:rsidRPr="002417A3">
        <w:rPr>
          <w:rFonts w:ascii="Times New Roman" w:hAnsi="Times New Roman" w:cs="Times New Roman"/>
          <w:sz w:val="24"/>
          <w:szCs w:val="24"/>
        </w:rPr>
        <w:t xml:space="preserve">) </w:t>
      </w:r>
      <w:r w:rsidR="009C2917" w:rsidRPr="002417A3">
        <w:rPr>
          <w:rFonts w:ascii="Times New Roman" w:hAnsi="Times New Roman" w:cs="Times New Roman"/>
          <w:sz w:val="24"/>
          <w:szCs w:val="24"/>
        </w:rPr>
        <w:t>dan AMOS</w:t>
      </w:r>
      <w:r w:rsidR="0060235F" w:rsidRPr="002417A3">
        <w:rPr>
          <w:rFonts w:ascii="Times New Roman" w:hAnsi="Times New Roman" w:cs="Times New Roman"/>
          <w:sz w:val="24"/>
          <w:szCs w:val="24"/>
        </w:rPr>
        <w:t xml:space="preserve"> (</w:t>
      </w:r>
      <w:r w:rsidR="0060235F" w:rsidRPr="002417A3">
        <w:rPr>
          <w:rFonts w:ascii="Times New Roman" w:hAnsi="Times New Roman" w:cs="Times New Roman"/>
          <w:i/>
          <w:sz w:val="24"/>
          <w:szCs w:val="24"/>
        </w:rPr>
        <w:t>Analysis of Moment Structures)</w:t>
      </w:r>
      <w:r w:rsidR="009C2917" w:rsidRPr="002417A3">
        <w:rPr>
          <w:rFonts w:ascii="Times New Roman" w:hAnsi="Times New Roman" w:cs="Times New Roman"/>
          <w:sz w:val="24"/>
          <w:szCs w:val="24"/>
        </w:rPr>
        <w:t>. Analisa</w:t>
      </w:r>
      <w:r w:rsidRPr="002417A3">
        <w:rPr>
          <w:rFonts w:ascii="Times New Roman" w:hAnsi="Times New Roman" w:cs="Times New Roman"/>
          <w:sz w:val="24"/>
          <w:szCs w:val="24"/>
        </w:rPr>
        <w:t xml:space="preserve"> eksploratori</w:t>
      </w:r>
      <w:r w:rsidR="009C2917" w:rsidRPr="002417A3">
        <w:rPr>
          <w:rFonts w:ascii="Times New Roman" w:hAnsi="Times New Roman" w:cs="Times New Roman"/>
          <w:sz w:val="24"/>
          <w:szCs w:val="24"/>
        </w:rPr>
        <w:t xml:space="preserve"> data telah dijalankan</w:t>
      </w:r>
      <w:r w:rsidRPr="002417A3">
        <w:rPr>
          <w:rFonts w:ascii="Times New Roman" w:hAnsi="Times New Roman" w:cs="Times New Roman"/>
          <w:sz w:val="24"/>
          <w:szCs w:val="24"/>
        </w:rPr>
        <w:t xml:space="preserve">; di mana tiada perlanggaran syarat multivariat ditemui. Kaedah </w:t>
      </w:r>
      <w:r w:rsidR="008D6DED" w:rsidRPr="002417A3">
        <w:rPr>
          <w:rFonts w:ascii="Times New Roman" w:hAnsi="Times New Roman" w:cs="Times New Roman"/>
          <w:i/>
          <w:sz w:val="24"/>
          <w:szCs w:val="24"/>
        </w:rPr>
        <w:t>Structural Equation Modelling</w:t>
      </w:r>
      <w:r w:rsidR="008D6DED" w:rsidRPr="002417A3">
        <w:rPr>
          <w:rFonts w:ascii="Times New Roman" w:hAnsi="Times New Roman" w:cs="Times New Roman"/>
          <w:sz w:val="24"/>
          <w:szCs w:val="24"/>
        </w:rPr>
        <w:t xml:space="preserve"> </w:t>
      </w:r>
      <w:r w:rsidRPr="002417A3">
        <w:rPr>
          <w:rFonts w:ascii="Times New Roman" w:hAnsi="Times New Roman" w:cs="Times New Roman"/>
          <w:sz w:val="24"/>
          <w:szCs w:val="24"/>
        </w:rPr>
        <w:t xml:space="preserve">(SEM) digunakan untuk menentukan hubungan antara pemboleh ubah, ciri-ciri organisasi, serta kesan motivasi belajar sebagai mediator. Sebelum SEM dianalisa, AMOS digunakan untuk membuat pengesahan konstruk melalui ujian model pengukuran (Lihat Rajah 2). </w:t>
      </w:r>
    </w:p>
    <w:p w:rsidR="00146F6C" w:rsidRPr="002417A3" w:rsidRDefault="00146F6C" w:rsidP="00130EB1">
      <w:pPr>
        <w:spacing w:after="0" w:line="240" w:lineRule="auto"/>
        <w:jc w:val="both"/>
        <w:rPr>
          <w:rFonts w:ascii="Times New Roman" w:hAnsi="Times New Roman" w:cs="Times New Roman"/>
          <w:sz w:val="24"/>
          <w:szCs w:val="24"/>
        </w:rPr>
      </w:pPr>
    </w:p>
    <w:p w:rsidR="000C46B1" w:rsidRPr="002417A3" w:rsidRDefault="000C46B1" w:rsidP="00130EB1">
      <w:pPr>
        <w:spacing w:after="0" w:line="240" w:lineRule="auto"/>
        <w:jc w:val="both"/>
        <w:rPr>
          <w:rFonts w:ascii="Times New Roman" w:hAnsi="Times New Roman" w:cs="Times New Roman"/>
          <w:sz w:val="24"/>
          <w:szCs w:val="24"/>
        </w:rPr>
      </w:pPr>
    </w:p>
    <w:p w:rsidR="00146F6C" w:rsidRPr="002417A3" w:rsidRDefault="002970F1" w:rsidP="00A41A52">
      <w:pPr>
        <w:spacing w:after="0" w:line="240" w:lineRule="auto"/>
        <w:jc w:val="center"/>
        <w:rPr>
          <w:rFonts w:ascii="Times New Roman" w:hAnsi="Times New Roman" w:cs="Times New Roman"/>
          <w:sz w:val="24"/>
          <w:szCs w:val="24"/>
        </w:rPr>
      </w:pPr>
      <w:r w:rsidRPr="002417A3">
        <w:rPr>
          <w:rFonts w:ascii="Times New Roman" w:hAnsi="Times New Roman" w:cs="Times New Roman"/>
          <w:sz w:val="24"/>
          <w:szCs w:val="24"/>
        </w:rPr>
        <w:t xml:space="preserve">JADUAL 1. </w:t>
      </w:r>
      <w:r w:rsidR="00146F6C" w:rsidRPr="002417A3">
        <w:rPr>
          <w:rFonts w:ascii="Times New Roman" w:hAnsi="Times New Roman" w:cs="Times New Roman"/>
          <w:sz w:val="24"/>
          <w:szCs w:val="24"/>
        </w:rPr>
        <w:t xml:space="preserve">Tahap </w:t>
      </w:r>
      <w:r w:rsidR="009628BA" w:rsidRPr="002417A3">
        <w:rPr>
          <w:rFonts w:ascii="Times New Roman" w:hAnsi="Times New Roman" w:cs="Times New Roman"/>
          <w:sz w:val="24"/>
          <w:szCs w:val="24"/>
        </w:rPr>
        <w:t>kesahan kandungan</w:t>
      </w:r>
      <w:r w:rsidR="00146F6C" w:rsidRPr="002417A3">
        <w:rPr>
          <w:rFonts w:ascii="Times New Roman" w:hAnsi="Times New Roman" w:cs="Times New Roman"/>
          <w:sz w:val="24"/>
          <w:szCs w:val="24"/>
        </w:rPr>
        <w:t xml:space="preserve"> dan </w:t>
      </w:r>
      <w:r w:rsidR="009628BA" w:rsidRPr="002417A3">
        <w:rPr>
          <w:rFonts w:ascii="Times New Roman" w:hAnsi="Times New Roman" w:cs="Times New Roman"/>
          <w:sz w:val="24"/>
          <w:szCs w:val="24"/>
        </w:rPr>
        <w:t xml:space="preserve">Kebolehpercayaan </w:t>
      </w:r>
      <w:r w:rsidR="009628BA" w:rsidRPr="002417A3">
        <w:rPr>
          <w:rFonts w:ascii="Times New Roman" w:hAnsi="Times New Roman" w:cs="Times New Roman"/>
          <w:i/>
          <w:sz w:val="24"/>
          <w:szCs w:val="24"/>
        </w:rPr>
        <w:t xml:space="preserve">Alpha </w:t>
      </w:r>
      <w:r w:rsidR="00146F6C" w:rsidRPr="002417A3">
        <w:rPr>
          <w:rFonts w:ascii="Times New Roman" w:hAnsi="Times New Roman" w:cs="Times New Roman"/>
          <w:i/>
          <w:sz w:val="24"/>
          <w:szCs w:val="24"/>
        </w:rPr>
        <w:t>Cronbach</w:t>
      </w:r>
      <w:r w:rsidR="00146F6C" w:rsidRPr="002417A3">
        <w:rPr>
          <w:rFonts w:ascii="Times New Roman" w:hAnsi="Times New Roman" w:cs="Times New Roman"/>
          <w:sz w:val="24"/>
          <w:szCs w:val="24"/>
        </w:rPr>
        <w:t xml:space="preserve"> bagi setiap pemboleh ubah</w:t>
      </w:r>
    </w:p>
    <w:p w:rsidR="00146F6C" w:rsidRPr="002417A3" w:rsidRDefault="00146F6C" w:rsidP="00130EB1">
      <w:pPr>
        <w:spacing w:after="0" w:line="240" w:lineRule="auto"/>
        <w:jc w:val="center"/>
        <w:rPr>
          <w:rFonts w:ascii="Times New Roman" w:hAnsi="Times New Roman" w:cs="Times New Roman"/>
          <w:b/>
          <w:sz w:val="24"/>
          <w:szCs w:val="24"/>
        </w:rPr>
      </w:pPr>
    </w:p>
    <w:tbl>
      <w:tblPr>
        <w:tblStyle w:val="TableGrid"/>
        <w:tblW w:w="8691" w:type="dxa"/>
        <w:tblInd w:w="1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50"/>
        <w:gridCol w:w="892"/>
        <w:gridCol w:w="892"/>
        <w:gridCol w:w="892"/>
        <w:gridCol w:w="953"/>
        <w:gridCol w:w="963"/>
        <w:gridCol w:w="949"/>
      </w:tblGrid>
      <w:tr w:rsidR="002417A3" w:rsidRPr="002417A3" w:rsidTr="003D2E20">
        <w:tc>
          <w:tcPr>
            <w:tcW w:w="3150" w:type="dxa"/>
            <w:tcBorders>
              <w:top w:val="double" w:sz="4" w:space="0" w:color="auto"/>
              <w:bottom w:val="single" w:sz="4" w:space="0" w:color="auto"/>
            </w:tcBorders>
            <w:shd w:val="clear" w:color="auto" w:fill="auto"/>
          </w:tcPr>
          <w:p w:rsidR="00146F6C" w:rsidRPr="002417A3" w:rsidRDefault="00146F6C" w:rsidP="00130EB1">
            <w:pPr>
              <w:tabs>
                <w:tab w:val="left" w:pos="284"/>
              </w:tabs>
              <w:jc w:val="center"/>
              <w:rPr>
                <w:rFonts w:ascii="Times New Roman" w:hAnsi="Times New Roman" w:cs="Times New Roman"/>
                <w:sz w:val="24"/>
                <w:szCs w:val="24"/>
              </w:rPr>
            </w:pPr>
          </w:p>
        </w:tc>
        <w:tc>
          <w:tcPr>
            <w:tcW w:w="892" w:type="dxa"/>
            <w:tcBorders>
              <w:top w:val="double" w:sz="4" w:space="0" w:color="auto"/>
              <w:bottom w:val="single" w:sz="4" w:space="0" w:color="auto"/>
            </w:tcBorders>
          </w:tcPr>
          <w:p w:rsidR="00146F6C" w:rsidRPr="002417A3" w:rsidRDefault="00146F6C"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ST</w:t>
            </w:r>
          </w:p>
        </w:tc>
        <w:tc>
          <w:tcPr>
            <w:tcW w:w="892" w:type="dxa"/>
            <w:tcBorders>
              <w:top w:val="double" w:sz="4" w:space="0" w:color="auto"/>
              <w:bottom w:val="single" w:sz="4" w:space="0" w:color="auto"/>
            </w:tcBorders>
          </w:tcPr>
          <w:p w:rsidR="00146F6C" w:rsidRPr="002417A3" w:rsidRDefault="00146F6C"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SB</w:t>
            </w:r>
          </w:p>
        </w:tc>
        <w:tc>
          <w:tcPr>
            <w:tcW w:w="892" w:type="dxa"/>
            <w:tcBorders>
              <w:top w:val="double" w:sz="4" w:space="0" w:color="auto"/>
              <w:bottom w:val="single" w:sz="4" w:space="0" w:color="auto"/>
            </w:tcBorders>
            <w:shd w:val="clear" w:color="auto" w:fill="auto"/>
          </w:tcPr>
          <w:p w:rsidR="00146F6C" w:rsidRPr="002417A3" w:rsidRDefault="00146F6C"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SS</w:t>
            </w:r>
          </w:p>
        </w:tc>
        <w:tc>
          <w:tcPr>
            <w:tcW w:w="953" w:type="dxa"/>
            <w:tcBorders>
              <w:top w:val="double" w:sz="4" w:space="0" w:color="auto"/>
              <w:bottom w:val="single" w:sz="4" w:space="0" w:color="auto"/>
            </w:tcBorders>
            <w:shd w:val="clear" w:color="auto" w:fill="auto"/>
          </w:tcPr>
          <w:p w:rsidR="00146F6C" w:rsidRPr="002417A3" w:rsidRDefault="00146F6C"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SP</w:t>
            </w:r>
          </w:p>
        </w:tc>
        <w:tc>
          <w:tcPr>
            <w:tcW w:w="963" w:type="dxa"/>
            <w:tcBorders>
              <w:top w:val="double" w:sz="4" w:space="0" w:color="auto"/>
              <w:bottom w:val="single" w:sz="4" w:space="0" w:color="auto"/>
            </w:tcBorders>
            <w:shd w:val="clear" w:color="auto" w:fill="auto"/>
          </w:tcPr>
          <w:p w:rsidR="00146F6C" w:rsidRPr="002417A3" w:rsidRDefault="00146F6C"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MB</w:t>
            </w:r>
          </w:p>
        </w:tc>
        <w:tc>
          <w:tcPr>
            <w:tcW w:w="949" w:type="dxa"/>
            <w:tcBorders>
              <w:top w:val="double" w:sz="4" w:space="0" w:color="auto"/>
              <w:bottom w:val="single" w:sz="4" w:space="0" w:color="auto"/>
            </w:tcBorders>
            <w:shd w:val="clear" w:color="auto" w:fill="auto"/>
          </w:tcPr>
          <w:p w:rsidR="00146F6C" w:rsidRPr="002417A3" w:rsidRDefault="00146F6C"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PL</w:t>
            </w:r>
          </w:p>
        </w:tc>
      </w:tr>
      <w:tr w:rsidR="002417A3" w:rsidRPr="002417A3" w:rsidTr="003D2E20">
        <w:tc>
          <w:tcPr>
            <w:tcW w:w="3150" w:type="dxa"/>
            <w:tcBorders>
              <w:top w:val="double" w:sz="4" w:space="0" w:color="auto"/>
              <w:bottom w:val="single" w:sz="4" w:space="0" w:color="auto"/>
            </w:tcBorders>
            <w:shd w:val="clear" w:color="auto" w:fill="auto"/>
          </w:tcPr>
          <w:p w:rsidR="00D0047E" w:rsidRPr="002417A3" w:rsidRDefault="00D0047E" w:rsidP="00130EB1">
            <w:pPr>
              <w:tabs>
                <w:tab w:val="left" w:pos="284"/>
              </w:tabs>
              <w:rPr>
                <w:rFonts w:ascii="Times New Roman" w:hAnsi="Times New Roman" w:cs="Times New Roman"/>
                <w:sz w:val="24"/>
                <w:szCs w:val="24"/>
              </w:rPr>
            </w:pPr>
            <w:r w:rsidRPr="002417A3">
              <w:rPr>
                <w:rFonts w:ascii="Times New Roman" w:hAnsi="Times New Roman" w:cs="Times New Roman"/>
                <w:sz w:val="24"/>
                <w:szCs w:val="24"/>
              </w:rPr>
              <w:t>Jumlah Item Asal</w:t>
            </w:r>
          </w:p>
        </w:tc>
        <w:tc>
          <w:tcPr>
            <w:tcW w:w="892" w:type="dxa"/>
            <w:tcBorders>
              <w:top w:val="double" w:sz="4" w:space="0" w:color="auto"/>
              <w:bottom w:val="single" w:sz="4" w:space="0" w:color="auto"/>
            </w:tcBorders>
          </w:tcPr>
          <w:p w:rsidR="00D0047E" w:rsidRPr="002417A3" w:rsidRDefault="00D0047E"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4</w:t>
            </w:r>
          </w:p>
        </w:tc>
        <w:tc>
          <w:tcPr>
            <w:tcW w:w="892" w:type="dxa"/>
            <w:tcBorders>
              <w:top w:val="double" w:sz="4" w:space="0" w:color="auto"/>
              <w:bottom w:val="single" w:sz="4" w:space="0" w:color="auto"/>
            </w:tcBorders>
          </w:tcPr>
          <w:p w:rsidR="00D0047E" w:rsidRPr="002417A3" w:rsidRDefault="00D0047E"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4</w:t>
            </w:r>
          </w:p>
        </w:tc>
        <w:tc>
          <w:tcPr>
            <w:tcW w:w="892" w:type="dxa"/>
            <w:tcBorders>
              <w:top w:val="double" w:sz="4" w:space="0" w:color="auto"/>
              <w:bottom w:val="single" w:sz="4" w:space="0" w:color="auto"/>
            </w:tcBorders>
            <w:shd w:val="clear" w:color="auto" w:fill="auto"/>
          </w:tcPr>
          <w:p w:rsidR="00D0047E" w:rsidRPr="002417A3" w:rsidRDefault="00D0047E"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4</w:t>
            </w:r>
          </w:p>
        </w:tc>
        <w:tc>
          <w:tcPr>
            <w:tcW w:w="953" w:type="dxa"/>
            <w:tcBorders>
              <w:top w:val="double" w:sz="4" w:space="0" w:color="auto"/>
              <w:bottom w:val="single" w:sz="4" w:space="0" w:color="auto"/>
            </w:tcBorders>
            <w:shd w:val="clear" w:color="auto" w:fill="auto"/>
          </w:tcPr>
          <w:p w:rsidR="00D0047E" w:rsidRPr="002417A3" w:rsidRDefault="00D0047E"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4</w:t>
            </w:r>
          </w:p>
        </w:tc>
        <w:tc>
          <w:tcPr>
            <w:tcW w:w="963" w:type="dxa"/>
            <w:tcBorders>
              <w:top w:val="double" w:sz="4" w:space="0" w:color="auto"/>
              <w:bottom w:val="single" w:sz="4" w:space="0" w:color="auto"/>
            </w:tcBorders>
            <w:shd w:val="clear" w:color="auto" w:fill="auto"/>
          </w:tcPr>
          <w:p w:rsidR="00D0047E" w:rsidRPr="002417A3" w:rsidRDefault="00D0047E"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7</w:t>
            </w:r>
          </w:p>
        </w:tc>
        <w:tc>
          <w:tcPr>
            <w:tcW w:w="949" w:type="dxa"/>
            <w:tcBorders>
              <w:top w:val="double" w:sz="4" w:space="0" w:color="auto"/>
              <w:bottom w:val="single" w:sz="4" w:space="0" w:color="auto"/>
            </w:tcBorders>
            <w:shd w:val="clear" w:color="auto" w:fill="auto"/>
          </w:tcPr>
          <w:p w:rsidR="00D0047E" w:rsidRPr="002417A3" w:rsidRDefault="00D0047E"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10</w:t>
            </w:r>
          </w:p>
        </w:tc>
      </w:tr>
      <w:tr w:rsidR="002417A3" w:rsidRPr="002417A3" w:rsidTr="003D2E20">
        <w:trPr>
          <w:trHeight w:val="710"/>
        </w:trPr>
        <w:tc>
          <w:tcPr>
            <w:tcW w:w="3150" w:type="dxa"/>
            <w:tcBorders>
              <w:top w:val="single" w:sz="4" w:space="0" w:color="auto"/>
              <w:bottom w:val="single" w:sz="4" w:space="0" w:color="auto"/>
            </w:tcBorders>
            <w:shd w:val="clear" w:color="auto" w:fill="auto"/>
          </w:tcPr>
          <w:p w:rsidR="00D0047E" w:rsidRPr="002417A3" w:rsidRDefault="00D0047E" w:rsidP="00130EB1">
            <w:pPr>
              <w:tabs>
                <w:tab w:val="left" w:pos="284"/>
              </w:tabs>
              <w:rPr>
                <w:rFonts w:ascii="Times New Roman" w:hAnsi="Times New Roman" w:cs="Times New Roman"/>
                <w:sz w:val="24"/>
                <w:szCs w:val="24"/>
              </w:rPr>
            </w:pPr>
            <w:r w:rsidRPr="002417A3">
              <w:rPr>
                <w:rFonts w:ascii="Times New Roman" w:hAnsi="Times New Roman" w:cs="Times New Roman"/>
                <w:sz w:val="24"/>
                <w:szCs w:val="24"/>
              </w:rPr>
              <w:t>Jumlah Item Akhir</w:t>
            </w:r>
          </w:p>
        </w:tc>
        <w:tc>
          <w:tcPr>
            <w:tcW w:w="892" w:type="dxa"/>
            <w:tcBorders>
              <w:top w:val="single" w:sz="4" w:space="0" w:color="auto"/>
              <w:bottom w:val="single" w:sz="4" w:space="0" w:color="auto"/>
            </w:tcBorders>
          </w:tcPr>
          <w:p w:rsidR="00D0047E" w:rsidRPr="002417A3" w:rsidRDefault="00D0047E"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3</w:t>
            </w:r>
          </w:p>
        </w:tc>
        <w:tc>
          <w:tcPr>
            <w:tcW w:w="892" w:type="dxa"/>
            <w:tcBorders>
              <w:top w:val="single" w:sz="4" w:space="0" w:color="auto"/>
              <w:bottom w:val="single" w:sz="4" w:space="0" w:color="auto"/>
            </w:tcBorders>
          </w:tcPr>
          <w:p w:rsidR="00D0047E" w:rsidRPr="002417A3" w:rsidRDefault="00D0047E"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4</w:t>
            </w:r>
          </w:p>
        </w:tc>
        <w:tc>
          <w:tcPr>
            <w:tcW w:w="892" w:type="dxa"/>
            <w:tcBorders>
              <w:top w:val="single" w:sz="4" w:space="0" w:color="auto"/>
              <w:bottom w:val="single" w:sz="4" w:space="0" w:color="auto"/>
            </w:tcBorders>
          </w:tcPr>
          <w:p w:rsidR="00D0047E" w:rsidRPr="002417A3" w:rsidRDefault="00D0047E"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4</w:t>
            </w:r>
          </w:p>
        </w:tc>
        <w:tc>
          <w:tcPr>
            <w:tcW w:w="953" w:type="dxa"/>
            <w:tcBorders>
              <w:top w:val="single" w:sz="4" w:space="0" w:color="auto"/>
              <w:bottom w:val="single" w:sz="4" w:space="0" w:color="auto"/>
            </w:tcBorders>
          </w:tcPr>
          <w:p w:rsidR="00D0047E" w:rsidRPr="002417A3" w:rsidRDefault="00D0047E"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4</w:t>
            </w:r>
          </w:p>
        </w:tc>
        <w:tc>
          <w:tcPr>
            <w:tcW w:w="963" w:type="dxa"/>
            <w:tcBorders>
              <w:top w:val="single" w:sz="4" w:space="0" w:color="auto"/>
              <w:bottom w:val="single" w:sz="4" w:space="0" w:color="auto"/>
            </w:tcBorders>
          </w:tcPr>
          <w:p w:rsidR="00D0047E" w:rsidRPr="002417A3" w:rsidRDefault="00D0047E"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7</w:t>
            </w:r>
          </w:p>
        </w:tc>
        <w:tc>
          <w:tcPr>
            <w:tcW w:w="949" w:type="dxa"/>
            <w:tcBorders>
              <w:top w:val="single" w:sz="4" w:space="0" w:color="auto"/>
              <w:bottom w:val="single" w:sz="4" w:space="0" w:color="auto"/>
            </w:tcBorders>
          </w:tcPr>
          <w:p w:rsidR="00D0047E" w:rsidRPr="002417A3" w:rsidRDefault="00D0047E"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9</w:t>
            </w:r>
          </w:p>
        </w:tc>
      </w:tr>
      <w:tr w:rsidR="002417A3" w:rsidRPr="002417A3" w:rsidTr="003D2E20">
        <w:trPr>
          <w:trHeight w:val="710"/>
        </w:trPr>
        <w:tc>
          <w:tcPr>
            <w:tcW w:w="3150" w:type="dxa"/>
            <w:tcBorders>
              <w:top w:val="single" w:sz="4" w:space="0" w:color="auto"/>
              <w:bottom w:val="single" w:sz="4" w:space="0" w:color="auto"/>
            </w:tcBorders>
            <w:shd w:val="clear" w:color="auto" w:fill="auto"/>
          </w:tcPr>
          <w:p w:rsidR="00146F6C" w:rsidRPr="002417A3" w:rsidRDefault="00146F6C" w:rsidP="005F11DC">
            <w:pPr>
              <w:tabs>
                <w:tab w:val="left" w:pos="284"/>
              </w:tabs>
              <w:rPr>
                <w:rFonts w:ascii="Times New Roman" w:hAnsi="Times New Roman" w:cs="Times New Roman"/>
                <w:sz w:val="24"/>
                <w:szCs w:val="24"/>
              </w:rPr>
            </w:pPr>
            <w:r w:rsidRPr="002417A3">
              <w:rPr>
                <w:rFonts w:ascii="Times New Roman" w:hAnsi="Times New Roman" w:cs="Times New Roman"/>
                <w:sz w:val="24"/>
                <w:szCs w:val="24"/>
              </w:rPr>
              <w:t xml:space="preserve">Tahap purata </w:t>
            </w:r>
            <w:r w:rsidR="005F11DC" w:rsidRPr="002417A3">
              <w:rPr>
                <w:rFonts w:ascii="Times New Roman" w:hAnsi="Times New Roman" w:cs="Times New Roman"/>
                <w:sz w:val="24"/>
                <w:szCs w:val="24"/>
              </w:rPr>
              <w:t>peratus kesahan kandungan</w:t>
            </w:r>
            <w:r w:rsidR="003D2E20" w:rsidRPr="002417A3">
              <w:rPr>
                <w:rFonts w:ascii="Times New Roman" w:hAnsi="Times New Roman" w:cs="Times New Roman"/>
                <w:sz w:val="24"/>
                <w:szCs w:val="24"/>
              </w:rPr>
              <w:t xml:space="preserve"> bagi item akhir</w:t>
            </w:r>
          </w:p>
        </w:tc>
        <w:tc>
          <w:tcPr>
            <w:tcW w:w="892" w:type="dxa"/>
            <w:tcBorders>
              <w:top w:val="single" w:sz="4" w:space="0" w:color="auto"/>
              <w:bottom w:val="single" w:sz="4" w:space="0" w:color="auto"/>
            </w:tcBorders>
          </w:tcPr>
          <w:p w:rsidR="00146F6C" w:rsidRPr="002417A3" w:rsidRDefault="00146F6C"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.800</w:t>
            </w:r>
          </w:p>
        </w:tc>
        <w:tc>
          <w:tcPr>
            <w:tcW w:w="892" w:type="dxa"/>
            <w:tcBorders>
              <w:top w:val="single" w:sz="4" w:space="0" w:color="auto"/>
              <w:bottom w:val="single" w:sz="4" w:space="0" w:color="auto"/>
            </w:tcBorders>
          </w:tcPr>
          <w:p w:rsidR="00146F6C" w:rsidRPr="002417A3" w:rsidRDefault="00146F6C"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.908</w:t>
            </w:r>
          </w:p>
        </w:tc>
        <w:tc>
          <w:tcPr>
            <w:tcW w:w="892" w:type="dxa"/>
            <w:tcBorders>
              <w:top w:val="single" w:sz="4" w:space="0" w:color="auto"/>
              <w:bottom w:val="single" w:sz="4" w:space="0" w:color="auto"/>
            </w:tcBorders>
          </w:tcPr>
          <w:p w:rsidR="00146F6C" w:rsidRPr="002417A3" w:rsidRDefault="00146F6C"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.900</w:t>
            </w:r>
          </w:p>
        </w:tc>
        <w:tc>
          <w:tcPr>
            <w:tcW w:w="953" w:type="dxa"/>
            <w:tcBorders>
              <w:top w:val="single" w:sz="4" w:space="0" w:color="auto"/>
              <w:bottom w:val="single" w:sz="4" w:space="0" w:color="auto"/>
            </w:tcBorders>
          </w:tcPr>
          <w:p w:rsidR="00146F6C" w:rsidRPr="002417A3" w:rsidRDefault="00146F6C"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.967</w:t>
            </w:r>
          </w:p>
        </w:tc>
        <w:tc>
          <w:tcPr>
            <w:tcW w:w="963" w:type="dxa"/>
            <w:tcBorders>
              <w:top w:val="single" w:sz="4" w:space="0" w:color="auto"/>
              <w:bottom w:val="single" w:sz="4" w:space="0" w:color="auto"/>
            </w:tcBorders>
          </w:tcPr>
          <w:p w:rsidR="00146F6C" w:rsidRPr="002417A3" w:rsidRDefault="00146F6C"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.838</w:t>
            </w:r>
          </w:p>
        </w:tc>
        <w:tc>
          <w:tcPr>
            <w:tcW w:w="949" w:type="dxa"/>
            <w:tcBorders>
              <w:top w:val="single" w:sz="4" w:space="0" w:color="auto"/>
              <w:bottom w:val="single" w:sz="4" w:space="0" w:color="auto"/>
            </w:tcBorders>
          </w:tcPr>
          <w:p w:rsidR="00146F6C" w:rsidRPr="002417A3" w:rsidRDefault="00146F6C"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.896</w:t>
            </w:r>
          </w:p>
        </w:tc>
      </w:tr>
      <w:tr w:rsidR="002417A3" w:rsidRPr="002417A3" w:rsidTr="003D2E20">
        <w:tc>
          <w:tcPr>
            <w:tcW w:w="3150" w:type="dxa"/>
            <w:tcBorders>
              <w:top w:val="single" w:sz="4" w:space="0" w:color="auto"/>
              <w:bottom w:val="double" w:sz="4" w:space="0" w:color="auto"/>
            </w:tcBorders>
            <w:shd w:val="clear" w:color="auto" w:fill="auto"/>
          </w:tcPr>
          <w:p w:rsidR="00146F6C" w:rsidRPr="002417A3" w:rsidRDefault="005F11DC" w:rsidP="005F11DC">
            <w:pPr>
              <w:tabs>
                <w:tab w:val="left" w:pos="284"/>
              </w:tabs>
              <w:rPr>
                <w:rFonts w:ascii="Times New Roman" w:hAnsi="Times New Roman" w:cs="Times New Roman"/>
                <w:sz w:val="24"/>
                <w:szCs w:val="24"/>
              </w:rPr>
            </w:pPr>
            <w:r w:rsidRPr="002417A3">
              <w:rPr>
                <w:rFonts w:ascii="Times New Roman" w:hAnsi="Times New Roman" w:cs="Times New Roman"/>
                <w:sz w:val="24"/>
                <w:szCs w:val="24"/>
              </w:rPr>
              <w:t xml:space="preserve">Kebolehpercayaan </w:t>
            </w:r>
            <w:r w:rsidR="00146F6C" w:rsidRPr="002417A3">
              <w:rPr>
                <w:rFonts w:ascii="Times New Roman" w:hAnsi="Times New Roman" w:cs="Times New Roman"/>
                <w:i/>
                <w:sz w:val="24"/>
                <w:szCs w:val="24"/>
              </w:rPr>
              <w:t>Alpha cronbach</w:t>
            </w:r>
            <w:r w:rsidR="00146F6C" w:rsidRPr="002417A3">
              <w:rPr>
                <w:rFonts w:ascii="Times New Roman" w:hAnsi="Times New Roman" w:cs="Times New Roman"/>
                <w:sz w:val="24"/>
                <w:szCs w:val="24"/>
              </w:rPr>
              <w:t xml:space="preserve"> </w:t>
            </w:r>
            <w:r w:rsidR="00411C7D" w:rsidRPr="002417A3">
              <w:rPr>
                <w:rFonts w:ascii="Times New Roman" w:hAnsi="Times New Roman" w:cs="Times New Roman"/>
                <w:sz w:val="24"/>
                <w:szCs w:val="24"/>
              </w:rPr>
              <w:t>bagi item akhir</w:t>
            </w:r>
          </w:p>
        </w:tc>
        <w:tc>
          <w:tcPr>
            <w:tcW w:w="892" w:type="dxa"/>
            <w:tcBorders>
              <w:top w:val="single" w:sz="4" w:space="0" w:color="auto"/>
              <w:bottom w:val="double" w:sz="4" w:space="0" w:color="auto"/>
            </w:tcBorders>
          </w:tcPr>
          <w:p w:rsidR="00146F6C" w:rsidRPr="002417A3" w:rsidRDefault="00146F6C"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.853</w:t>
            </w:r>
          </w:p>
        </w:tc>
        <w:tc>
          <w:tcPr>
            <w:tcW w:w="892" w:type="dxa"/>
            <w:tcBorders>
              <w:top w:val="single" w:sz="4" w:space="0" w:color="auto"/>
              <w:bottom w:val="double" w:sz="4" w:space="0" w:color="auto"/>
            </w:tcBorders>
          </w:tcPr>
          <w:p w:rsidR="00146F6C" w:rsidRPr="002417A3" w:rsidRDefault="00146F6C"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.666</w:t>
            </w:r>
          </w:p>
        </w:tc>
        <w:tc>
          <w:tcPr>
            <w:tcW w:w="892" w:type="dxa"/>
            <w:tcBorders>
              <w:top w:val="single" w:sz="4" w:space="0" w:color="auto"/>
              <w:bottom w:val="double" w:sz="4" w:space="0" w:color="auto"/>
            </w:tcBorders>
          </w:tcPr>
          <w:p w:rsidR="00146F6C" w:rsidRPr="002417A3" w:rsidRDefault="00146F6C"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.569</w:t>
            </w:r>
          </w:p>
        </w:tc>
        <w:tc>
          <w:tcPr>
            <w:tcW w:w="953" w:type="dxa"/>
            <w:tcBorders>
              <w:top w:val="single" w:sz="4" w:space="0" w:color="auto"/>
              <w:bottom w:val="double" w:sz="4" w:space="0" w:color="auto"/>
            </w:tcBorders>
          </w:tcPr>
          <w:p w:rsidR="00146F6C" w:rsidRPr="002417A3" w:rsidRDefault="00146F6C"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.663</w:t>
            </w:r>
          </w:p>
        </w:tc>
        <w:tc>
          <w:tcPr>
            <w:tcW w:w="963" w:type="dxa"/>
            <w:tcBorders>
              <w:top w:val="single" w:sz="4" w:space="0" w:color="auto"/>
              <w:bottom w:val="double" w:sz="4" w:space="0" w:color="auto"/>
            </w:tcBorders>
          </w:tcPr>
          <w:p w:rsidR="00146F6C" w:rsidRPr="002417A3" w:rsidRDefault="00146F6C"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.818</w:t>
            </w:r>
          </w:p>
        </w:tc>
        <w:tc>
          <w:tcPr>
            <w:tcW w:w="949" w:type="dxa"/>
            <w:tcBorders>
              <w:top w:val="single" w:sz="4" w:space="0" w:color="auto"/>
              <w:bottom w:val="double" w:sz="4" w:space="0" w:color="auto"/>
            </w:tcBorders>
          </w:tcPr>
          <w:p w:rsidR="00146F6C" w:rsidRPr="002417A3" w:rsidRDefault="00146F6C"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.812</w:t>
            </w:r>
          </w:p>
        </w:tc>
      </w:tr>
    </w:tbl>
    <w:p w:rsidR="00146F6C" w:rsidRPr="002417A3" w:rsidRDefault="00146F6C" w:rsidP="00130EB1">
      <w:pPr>
        <w:tabs>
          <w:tab w:val="left" w:pos="567"/>
        </w:tabs>
        <w:spacing w:after="0" w:line="240" w:lineRule="auto"/>
        <w:ind w:left="567" w:hanging="567"/>
        <w:rPr>
          <w:rFonts w:ascii="Times New Roman" w:hAnsi="Times New Roman" w:cs="Times New Roman"/>
          <w:sz w:val="24"/>
          <w:szCs w:val="24"/>
        </w:rPr>
      </w:pPr>
    </w:p>
    <w:p w:rsidR="00146F6C" w:rsidRPr="002417A3" w:rsidRDefault="00146F6C" w:rsidP="00130EB1">
      <w:pPr>
        <w:tabs>
          <w:tab w:val="left" w:pos="567"/>
        </w:tabs>
        <w:spacing w:after="0" w:line="240" w:lineRule="auto"/>
        <w:ind w:left="567" w:hanging="567"/>
        <w:rPr>
          <w:rFonts w:ascii="Times New Roman" w:hAnsi="Times New Roman" w:cs="Times New Roman"/>
          <w:sz w:val="20"/>
          <w:szCs w:val="24"/>
        </w:rPr>
      </w:pPr>
      <w:r w:rsidRPr="002417A3">
        <w:rPr>
          <w:rFonts w:ascii="Times New Roman" w:hAnsi="Times New Roman" w:cs="Times New Roman"/>
          <w:sz w:val="20"/>
          <w:szCs w:val="24"/>
        </w:rPr>
        <w:t>Nota: SS = sokongan sosial, SB = sokongan budaya, ST = sokongan tugas, SP = sokongan pengurusan, MB = motivasi belajar, PL = prestasi latihan</w:t>
      </w:r>
    </w:p>
    <w:p w:rsidR="00146F6C" w:rsidRPr="002417A3" w:rsidRDefault="00146F6C" w:rsidP="00130EB1">
      <w:pPr>
        <w:spacing w:after="0" w:line="240" w:lineRule="auto"/>
        <w:jc w:val="both"/>
        <w:rPr>
          <w:rFonts w:ascii="Times New Roman" w:hAnsi="Times New Roman" w:cs="Times New Roman"/>
          <w:sz w:val="24"/>
          <w:szCs w:val="24"/>
        </w:rPr>
      </w:pPr>
    </w:p>
    <w:p w:rsidR="004B0A82" w:rsidRPr="002417A3" w:rsidRDefault="004B0A82" w:rsidP="00130EB1">
      <w:pPr>
        <w:spacing w:after="0" w:line="240" w:lineRule="auto"/>
        <w:jc w:val="both"/>
        <w:rPr>
          <w:rFonts w:ascii="Times New Roman" w:hAnsi="Times New Roman" w:cs="Times New Roman"/>
          <w:sz w:val="24"/>
          <w:szCs w:val="24"/>
        </w:rPr>
      </w:pPr>
    </w:p>
    <w:p w:rsidR="00295861" w:rsidRPr="002417A3" w:rsidRDefault="002970F1" w:rsidP="00A41A52">
      <w:pPr>
        <w:spacing w:after="0" w:line="240" w:lineRule="auto"/>
        <w:jc w:val="center"/>
        <w:rPr>
          <w:rFonts w:ascii="Times New Roman" w:hAnsi="Times New Roman" w:cs="Times New Roman"/>
          <w:sz w:val="24"/>
          <w:szCs w:val="24"/>
        </w:rPr>
      </w:pPr>
      <w:r w:rsidRPr="002417A3">
        <w:rPr>
          <w:rFonts w:ascii="Times New Roman" w:hAnsi="Times New Roman" w:cs="Times New Roman"/>
          <w:sz w:val="24"/>
          <w:szCs w:val="24"/>
        </w:rPr>
        <w:t>JADUAL 2</w:t>
      </w:r>
      <w:r w:rsidR="00295861" w:rsidRPr="002417A3">
        <w:rPr>
          <w:rFonts w:ascii="Times New Roman" w:hAnsi="Times New Roman" w:cs="Times New Roman"/>
          <w:sz w:val="24"/>
          <w:szCs w:val="24"/>
        </w:rPr>
        <w:t xml:space="preserve">. Tahap </w:t>
      </w:r>
      <w:r w:rsidR="00295861" w:rsidRPr="002417A3">
        <w:rPr>
          <w:rFonts w:ascii="Times New Roman" w:hAnsi="Times New Roman" w:cs="Times New Roman"/>
          <w:i/>
          <w:sz w:val="24"/>
          <w:szCs w:val="24"/>
        </w:rPr>
        <w:t>average</w:t>
      </w:r>
      <w:r w:rsidR="00295861" w:rsidRPr="002417A3">
        <w:rPr>
          <w:rFonts w:ascii="Times New Roman" w:hAnsi="Times New Roman" w:cs="Times New Roman"/>
          <w:sz w:val="24"/>
          <w:szCs w:val="24"/>
        </w:rPr>
        <w:t xml:space="preserve"> </w:t>
      </w:r>
      <w:r w:rsidR="00295861" w:rsidRPr="002417A3">
        <w:rPr>
          <w:rFonts w:ascii="Times New Roman" w:hAnsi="Times New Roman" w:cs="Times New Roman"/>
          <w:i/>
          <w:sz w:val="24"/>
          <w:szCs w:val="24"/>
        </w:rPr>
        <w:t>variance extracted (AVE), constructs reliability (CR),</w:t>
      </w:r>
      <w:r w:rsidR="00295861" w:rsidRPr="002417A3">
        <w:rPr>
          <w:rFonts w:ascii="Times New Roman" w:hAnsi="Times New Roman" w:cs="Times New Roman"/>
          <w:sz w:val="24"/>
          <w:szCs w:val="24"/>
        </w:rPr>
        <w:t xml:space="preserve"> korelasi dan kuasa dua korelasi bagi setiap konstruk pemboleh ubah</w:t>
      </w:r>
    </w:p>
    <w:p w:rsidR="00295861" w:rsidRPr="002417A3" w:rsidRDefault="00295861" w:rsidP="00A41A52">
      <w:pPr>
        <w:spacing w:after="0" w:line="240" w:lineRule="auto"/>
        <w:jc w:val="center"/>
        <w:rPr>
          <w:rFonts w:ascii="Times New Roman" w:hAnsi="Times New Roman" w:cs="Times New Roman"/>
          <w:sz w:val="24"/>
          <w:szCs w:val="24"/>
        </w:rPr>
      </w:pPr>
    </w:p>
    <w:tbl>
      <w:tblPr>
        <w:tblStyle w:val="TableGrid"/>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0"/>
        <w:gridCol w:w="804"/>
        <w:gridCol w:w="1136"/>
        <w:gridCol w:w="821"/>
        <w:gridCol w:w="909"/>
        <w:gridCol w:w="912"/>
        <w:gridCol w:w="913"/>
        <w:gridCol w:w="815"/>
        <w:gridCol w:w="781"/>
      </w:tblGrid>
      <w:tr w:rsidR="002417A3" w:rsidRPr="002417A3" w:rsidTr="00B64A81">
        <w:tc>
          <w:tcPr>
            <w:tcW w:w="900" w:type="dxa"/>
            <w:tcBorders>
              <w:top w:val="double" w:sz="4" w:space="0" w:color="auto"/>
              <w:bottom w:val="single" w:sz="4" w:space="0" w:color="auto"/>
            </w:tcBorders>
            <w:shd w:val="clear" w:color="auto" w:fill="BFBFBF" w:themeFill="background1" w:themeFillShade="BF"/>
          </w:tcPr>
          <w:p w:rsidR="00B64A81" w:rsidRPr="002417A3" w:rsidRDefault="00B64A81"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AVE</w:t>
            </w:r>
          </w:p>
        </w:tc>
        <w:tc>
          <w:tcPr>
            <w:tcW w:w="804" w:type="dxa"/>
            <w:tcBorders>
              <w:top w:val="double" w:sz="4" w:space="0" w:color="auto"/>
              <w:bottom w:val="single" w:sz="4" w:space="0" w:color="auto"/>
            </w:tcBorders>
            <w:shd w:val="clear" w:color="auto" w:fill="BFBFBF" w:themeFill="background1" w:themeFillShade="BF"/>
          </w:tcPr>
          <w:p w:rsidR="00B64A81" w:rsidRPr="002417A3" w:rsidRDefault="00B64A81"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CR</w:t>
            </w:r>
          </w:p>
        </w:tc>
        <w:tc>
          <w:tcPr>
            <w:tcW w:w="1136" w:type="dxa"/>
            <w:tcBorders>
              <w:top w:val="double" w:sz="4" w:space="0" w:color="auto"/>
              <w:bottom w:val="single" w:sz="4" w:space="0" w:color="auto"/>
            </w:tcBorders>
            <w:shd w:val="clear" w:color="auto" w:fill="BFBFBF" w:themeFill="background1" w:themeFillShade="BF"/>
          </w:tcPr>
          <w:p w:rsidR="00B64A81" w:rsidRPr="002417A3" w:rsidRDefault="00F45540"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Jumlah item</w:t>
            </w:r>
          </w:p>
        </w:tc>
        <w:tc>
          <w:tcPr>
            <w:tcW w:w="821" w:type="dxa"/>
            <w:tcBorders>
              <w:top w:val="double" w:sz="4" w:space="0" w:color="auto"/>
              <w:bottom w:val="single" w:sz="4" w:space="0" w:color="auto"/>
            </w:tcBorders>
            <w:shd w:val="clear" w:color="auto" w:fill="000000" w:themeFill="text1"/>
          </w:tcPr>
          <w:p w:rsidR="00B64A81" w:rsidRPr="002417A3" w:rsidRDefault="00B64A81" w:rsidP="00130EB1">
            <w:pPr>
              <w:tabs>
                <w:tab w:val="left" w:pos="284"/>
              </w:tabs>
              <w:jc w:val="center"/>
              <w:rPr>
                <w:rFonts w:ascii="Times New Roman" w:hAnsi="Times New Roman" w:cs="Times New Roman"/>
                <w:sz w:val="24"/>
                <w:szCs w:val="24"/>
              </w:rPr>
            </w:pPr>
          </w:p>
        </w:tc>
        <w:tc>
          <w:tcPr>
            <w:tcW w:w="909" w:type="dxa"/>
            <w:tcBorders>
              <w:top w:val="double" w:sz="4" w:space="0" w:color="auto"/>
              <w:bottom w:val="single" w:sz="4" w:space="0" w:color="auto"/>
            </w:tcBorders>
            <w:shd w:val="clear" w:color="auto" w:fill="BFBFBF" w:themeFill="background1" w:themeFillShade="BF"/>
          </w:tcPr>
          <w:p w:rsidR="00B64A81" w:rsidRPr="002417A3" w:rsidRDefault="00B64A81"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ST</w:t>
            </w:r>
          </w:p>
        </w:tc>
        <w:tc>
          <w:tcPr>
            <w:tcW w:w="912" w:type="dxa"/>
            <w:tcBorders>
              <w:top w:val="double" w:sz="4" w:space="0" w:color="auto"/>
              <w:bottom w:val="single" w:sz="4" w:space="0" w:color="auto"/>
            </w:tcBorders>
            <w:shd w:val="clear" w:color="auto" w:fill="BFBFBF" w:themeFill="background1" w:themeFillShade="BF"/>
          </w:tcPr>
          <w:p w:rsidR="00B64A81" w:rsidRPr="002417A3" w:rsidRDefault="00B64A81"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SB</w:t>
            </w:r>
          </w:p>
        </w:tc>
        <w:tc>
          <w:tcPr>
            <w:tcW w:w="913" w:type="dxa"/>
            <w:tcBorders>
              <w:top w:val="double" w:sz="4" w:space="0" w:color="auto"/>
              <w:bottom w:val="single" w:sz="4" w:space="0" w:color="auto"/>
            </w:tcBorders>
            <w:shd w:val="clear" w:color="auto" w:fill="BFBFBF" w:themeFill="background1" w:themeFillShade="BF"/>
          </w:tcPr>
          <w:p w:rsidR="00B64A81" w:rsidRPr="002417A3" w:rsidRDefault="00B64A81"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SS</w:t>
            </w:r>
          </w:p>
        </w:tc>
        <w:tc>
          <w:tcPr>
            <w:tcW w:w="815" w:type="dxa"/>
            <w:tcBorders>
              <w:top w:val="double" w:sz="4" w:space="0" w:color="auto"/>
              <w:bottom w:val="single" w:sz="4" w:space="0" w:color="auto"/>
            </w:tcBorders>
            <w:shd w:val="clear" w:color="auto" w:fill="BFBFBF" w:themeFill="background1" w:themeFillShade="BF"/>
          </w:tcPr>
          <w:p w:rsidR="00B64A81" w:rsidRPr="002417A3" w:rsidRDefault="00B64A81"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MB</w:t>
            </w:r>
          </w:p>
        </w:tc>
        <w:tc>
          <w:tcPr>
            <w:tcW w:w="781" w:type="dxa"/>
            <w:tcBorders>
              <w:top w:val="double" w:sz="4" w:space="0" w:color="auto"/>
              <w:bottom w:val="single" w:sz="4" w:space="0" w:color="auto"/>
            </w:tcBorders>
            <w:shd w:val="clear" w:color="auto" w:fill="BFBFBF" w:themeFill="background1" w:themeFillShade="BF"/>
          </w:tcPr>
          <w:p w:rsidR="00B64A81" w:rsidRPr="002417A3" w:rsidRDefault="00B64A81"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PL</w:t>
            </w:r>
          </w:p>
        </w:tc>
      </w:tr>
      <w:tr w:rsidR="002417A3" w:rsidRPr="002417A3" w:rsidTr="00B64A81">
        <w:tc>
          <w:tcPr>
            <w:tcW w:w="900" w:type="dxa"/>
            <w:tcBorders>
              <w:top w:val="single" w:sz="4" w:space="0" w:color="auto"/>
            </w:tcBorders>
          </w:tcPr>
          <w:p w:rsidR="00B64A81" w:rsidRPr="002417A3" w:rsidRDefault="00B64A81"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w:t>
            </w:r>
            <w:r w:rsidR="00E850EE" w:rsidRPr="002417A3">
              <w:rPr>
                <w:rFonts w:ascii="Times New Roman" w:hAnsi="Times New Roman" w:cs="Times New Roman"/>
                <w:sz w:val="24"/>
                <w:szCs w:val="24"/>
              </w:rPr>
              <w:t>553</w:t>
            </w:r>
          </w:p>
        </w:tc>
        <w:tc>
          <w:tcPr>
            <w:tcW w:w="804" w:type="dxa"/>
            <w:tcBorders>
              <w:top w:val="single" w:sz="4" w:space="0" w:color="auto"/>
            </w:tcBorders>
          </w:tcPr>
          <w:p w:rsidR="00B64A81" w:rsidRPr="002417A3" w:rsidRDefault="00B64A81"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.7</w:t>
            </w:r>
            <w:r w:rsidR="00E850EE" w:rsidRPr="002417A3">
              <w:rPr>
                <w:rFonts w:ascii="Times New Roman" w:hAnsi="Times New Roman" w:cs="Times New Roman"/>
                <w:sz w:val="24"/>
                <w:szCs w:val="24"/>
              </w:rPr>
              <w:t>81</w:t>
            </w:r>
          </w:p>
        </w:tc>
        <w:tc>
          <w:tcPr>
            <w:tcW w:w="1136" w:type="dxa"/>
            <w:tcBorders>
              <w:top w:val="single" w:sz="4" w:space="0" w:color="auto"/>
            </w:tcBorders>
            <w:shd w:val="clear" w:color="auto" w:fill="auto"/>
          </w:tcPr>
          <w:p w:rsidR="00B64A81" w:rsidRPr="002417A3" w:rsidRDefault="00B64A81"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3</w:t>
            </w:r>
          </w:p>
        </w:tc>
        <w:tc>
          <w:tcPr>
            <w:tcW w:w="821" w:type="dxa"/>
            <w:tcBorders>
              <w:top w:val="single" w:sz="4" w:space="0" w:color="auto"/>
            </w:tcBorders>
            <w:shd w:val="clear" w:color="auto" w:fill="BFBFBF" w:themeFill="background1" w:themeFillShade="BF"/>
          </w:tcPr>
          <w:p w:rsidR="00B64A81" w:rsidRPr="002417A3" w:rsidRDefault="00E850EE"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ST</w:t>
            </w:r>
          </w:p>
        </w:tc>
        <w:tc>
          <w:tcPr>
            <w:tcW w:w="909" w:type="dxa"/>
            <w:tcBorders>
              <w:top w:val="single" w:sz="4" w:space="0" w:color="auto"/>
            </w:tcBorders>
          </w:tcPr>
          <w:p w:rsidR="00B64A81" w:rsidRPr="002417A3" w:rsidRDefault="00B64A81"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w:t>
            </w:r>
          </w:p>
        </w:tc>
        <w:tc>
          <w:tcPr>
            <w:tcW w:w="912" w:type="dxa"/>
            <w:tcBorders>
              <w:top w:val="single" w:sz="4" w:space="0" w:color="auto"/>
            </w:tcBorders>
          </w:tcPr>
          <w:p w:rsidR="00B64A81" w:rsidRPr="002417A3" w:rsidRDefault="00B64A81"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w:t>
            </w:r>
            <w:r w:rsidR="002B5E80" w:rsidRPr="002417A3">
              <w:rPr>
                <w:rFonts w:ascii="Times New Roman" w:hAnsi="Times New Roman" w:cs="Times New Roman"/>
                <w:sz w:val="24"/>
                <w:szCs w:val="24"/>
              </w:rPr>
              <w:t>53</w:t>
            </w:r>
          </w:p>
        </w:tc>
        <w:tc>
          <w:tcPr>
            <w:tcW w:w="913" w:type="dxa"/>
            <w:tcBorders>
              <w:top w:val="single" w:sz="4" w:space="0" w:color="auto"/>
            </w:tcBorders>
          </w:tcPr>
          <w:p w:rsidR="00B64A81" w:rsidRPr="002417A3" w:rsidRDefault="00B64A81"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w:t>
            </w:r>
            <w:r w:rsidR="002B5E80" w:rsidRPr="002417A3">
              <w:rPr>
                <w:rFonts w:ascii="Times New Roman" w:hAnsi="Times New Roman" w:cs="Times New Roman"/>
                <w:sz w:val="24"/>
                <w:szCs w:val="24"/>
              </w:rPr>
              <w:t>33</w:t>
            </w:r>
          </w:p>
        </w:tc>
        <w:tc>
          <w:tcPr>
            <w:tcW w:w="815" w:type="dxa"/>
            <w:tcBorders>
              <w:top w:val="single" w:sz="4" w:space="0" w:color="auto"/>
            </w:tcBorders>
          </w:tcPr>
          <w:p w:rsidR="00B64A81" w:rsidRPr="002417A3" w:rsidRDefault="00B64A81"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w:t>
            </w:r>
            <w:r w:rsidR="002B5E80" w:rsidRPr="002417A3">
              <w:rPr>
                <w:rFonts w:ascii="Times New Roman" w:hAnsi="Times New Roman" w:cs="Times New Roman"/>
                <w:sz w:val="24"/>
                <w:szCs w:val="24"/>
              </w:rPr>
              <w:t>47</w:t>
            </w:r>
          </w:p>
        </w:tc>
        <w:tc>
          <w:tcPr>
            <w:tcW w:w="781" w:type="dxa"/>
            <w:tcBorders>
              <w:top w:val="single" w:sz="4" w:space="0" w:color="auto"/>
            </w:tcBorders>
          </w:tcPr>
          <w:p w:rsidR="00B64A81" w:rsidRPr="002417A3" w:rsidRDefault="00B64A81"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.4</w:t>
            </w:r>
            <w:r w:rsidR="002B5E80" w:rsidRPr="002417A3">
              <w:rPr>
                <w:rFonts w:ascii="Times New Roman" w:hAnsi="Times New Roman" w:cs="Times New Roman"/>
                <w:sz w:val="24"/>
                <w:szCs w:val="24"/>
              </w:rPr>
              <w:t>0</w:t>
            </w:r>
          </w:p>
        </w:tc>
      </w:tr>
      <w:tr w:rsidR="002417A3" w:rsidRPr="002417A3" w:rsidTr="00B64A81">
        <w:tc>
          <w:tcPr>
            <w:tcW w:w="900" w:type="dxa"/>
          </w:tcPr>
          <w:p w:rsidR="00B64A81" w:rsidRPr="002417A3" w:rsidRDefault="00B64A81"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.6</w:t>
            </w:r>
            <w:r w:rsidR="00E850EE" w:rsidRPr="002417A3">
              <w:rPr>
                <w:rFonts w:ascii="Times New Roman" w:hAnsi="Times New Roman" w:cs="Times New Roman"/>
                <w:sz w:val="24"/>
                <w:szCs w:val="24"/>
              </w:rPr>
              <w:t>96</w:t>
            </w:r>
          </w:p>
        </w:tc>
        <w:tc>
          <w:tcPr>
            <w:tcW w:w="804" w:type="dxa"/>
          </w:tcPr>
          <w:p w:rsidR="00B64A81" w:rsidRPr="002417A3" w:rsidRDefault="00B64A81"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.8</w:t>
            </w:r>
            <w:r w:rsidR="00E850EE" w:rsidRPr="002417A3">
              <w:rPr>
                <w:rFonts w:ascii="Times New Roman" w:hAnsi="Times New Roman" w:cs="Times New Roman"/>
                <w:sz w:val="24"/>
                <w:szCs w:val="24"/>
              </w:rPr>
              <w:t>73</w:t>
            </w:r>
          </w:p>
        </w:tc>
        <w:tc>
          <w:tcPr>
            <w:tcW w:w="1136" w:type="dxa"/>
            <w:shd w:val="clear" w:color="auto" w:fill="auto"/>
          </w:tcPr>
          <w:p w:rsidR="00B64A81" w:rsidRPr="002417A3" w:rsidRDefault="00B64A81"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3</w:t>
            </w:r>
          </w:p>
        </w:tc>
        <w:tc>
          <w:tcPr>
            <w:tcW w:w="821" w:type="dxa"/>
            <w:shd w:val="clear" w:color="auto" w:fill="BFBFBF" w:themeFill="background1" w:themeFillShade="BF"/>
          </w:tcPr>
          <w:p w:rsidR="00B64A81" w:rsidRPr="002417A3" w:rsidRDefault="00E850EE"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SB</w:t>
            </w:r>
          </w:p>
        </w:tc>
        <w:tc>
          <w:tcPr>
            <w:tcW w:w="909" w:type="dxa"/>
          </w:tcPr>
          <w:p w:rsidR="00B64A81" w:rsidRPr="002417A3" w:rsidRDefault="00B64A81"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w:t>
            </w:r>
            <w:r w:rsidR="002B5E80" w:rsidRPr="002417A3">
              <w:rPr>
                <w:rFonts w:ascii="Times New Roman" w:hAnsi="Times New Roman" w:cs="Times New Roman"/>
                <w:sz w:val="24"/>
                <w:szCs w:val="24"/>
              </w:rPr>
              <w:t>2809</w:t>
            </w:r>
          </w:p>
        </w:tc>
        <w:tc>
          <w:tcPr>
            <w:tcW w:w="912" w:type="dxa"/>
          </w:tcPr>
          <w:p w:rsidR="00B64A81" w:rsidRPr="002417A3" w:rsidRDefault="00B64A81"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w:t>
            </w:r>
          </w:p>
        </w:tc>
        <w:tc>
          <w:tcPr>
            <w:tcW w:w="913" w:type="dxa"/>
          </w:tcPr>
          <w:p w:rsidR="00B64A81" w:rsidRPr="002417A3" w:rsidRDefault="00B64A81"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w:t>
            </w:r>
            <w:r w:rsidR="002B5E80" w:rsidRPr="002417A3">
              <w:rPr>
                <w:rFonts w:ascii="Times New Roman" w:hAnsi="Times New Roman" w:cs="Times New Roman"/>
                <w:sz w:val="24"/>
                <w:szCs w:val="24"/>
              </w:rPr>
              <w:t>60</w:t>
            </w:r>
          </w:p>
        </w:tc>
        <w:tc>
          <w:tcPr>
            <w:tcW w:w="815" w:type="dxa"/>
          </w:tcPr>
          <w:p w:rsidR="00B64A81" w:rsidRPr="002417A3" w:rsidRDefault="002B5E80"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.23</w:t>
            </w:r>
          </w:p>
        </w:tc>
        <w:tc>
          <w:tcPr>
            <w:tcW w:w="781" w:type="dxa"/>
          </w:tcPr>
          <w:p w:rsidR="00B64A81" w:rsidRPr="002417A3" w:rsidRDefault="00B64A81"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.1</w:t>
            </w:r>
            <w:r w:rsidR="002B5E80" w:rsidRPr="002417A3">
              <w:rPr>
                <w:rFonts w:ascii="Times New Roman" w:hAnsi="Times New Roman" w:cs="Times New Roman"/>
                <w:sz w:val="24"/>
                <w:szCs w:val="24"/>
              </w:rPr>
              <w:t>5</w:t>
            </w:r>
          </w:p>
        </w:tc>
      </w:tr>
      <w:tr w:rsidR="002417A3" w:rsidRPr="002417A3" w:rsidTr="00B64A81">
        <w:tc>
          <w:tcPr>
            <w:tcW w:w="900" w:type="dxa"/>
          </w:tcPr>
          <w:p w:rsidR="00B64A81" w:rsidRPr="002417A3" w:rsidRDefault="00B64A81"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w:t>
            </w:r>
            <w:r w:rsidR="00E850EE" w:rsidRPr="002417A3">
              <w:rPr>
                <w:rFonts w:ascii="Times New Roman" w:hAnsi="Times New Roman" w:cs="Times New Roman"/>
                <w:sz w:val="24"/>
                <w:szCs w:val="24"/>
              </w:rPr>
              <w:t>445</w:t>
            </w:r>
          </w:p>
        </w:tc>
        <w:tc>
          <w:tcPr>
            <w:tcW w:w="804" w:type="dxa"/>
          </w:tcPr>
          <w:p w:rsidR="00B64A81" w:rsidRPr="002417A3" w:rsidRDefault="00B64A81"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w:t>
            </w:r>
            <w:r w:rsidR="00E850EE" w:rsidRPr="002417A3">
              <w:rPr>
                <w:rFonts w:ascii="Times New Roman" w:hAnsi="Times New Roman" w:cs="Times New Roman"/>
                <w:sz w:val="24"/>
                <w:szCs w:val="24"/>
              </w:rPr>
              <w:t>706</w:t>
            </w:r>
          </w:p>
        </w:tc>
        <w:tc>
          <w:tcPr>
            <w:tcW w:w="1136" w:type="dxa"/>
            <w:shd w:val="clear" w:color="auto" w:fill="auto"/>
          </w:tcPr>
          <w:p w:rsidR="00B64A81" w:rsidRPr="002417A3" w:rsidRDefault="00B64A81"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3</w:t>
            </w:r>
          </w:p>
        </w:tc>
        <w:tc>
          <w:tcPr>
            <w:tcW w:w="821" w:type="dxa"/>
            <w:shd w:val="clear" w:color="auto" w:fill="BFBFBF" w:themeFill="background1" w:themeFillShade="BF"/>
          </w:tcPr>
          <w:p w:rsidR="00B64A81" w:rsidRPr="002417A3" w:rsidRDefault="00E850EE"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SS</w:t>
            </w:r>
          </w:p>
        </w:tc>
        <w:tc>
          <w:tcPr>
            <w:tcW w:w="909" w:type="dxa"/>
          </w:tcPr>
          <w:p w:rsidR="00B64A81" w:rsidRPr="002417A3" w:rsidRDefault="00B64A81"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w:t>
            </w:r>
            <w:r w:rsidR="002B5E80" w:rsidRPr="002417A3">
              <w:rPr>
                <w:rFonts w:ascii="Times New Roman" w:hAnsi="Times New Roman" w:cs="Times New Roman"/>
                <w:sz w:val="24"/>
                <w:szCs w:val="24"/>
              </w:rPr>
              <w:t>1089</w:t>
            </w:r>
          </w:p>
        </w:tc>
        <w:tc>
          <w:tcPr>
            <w:tcW w:w="912" w:type="dxa"/>
          </w:tcPr>
          <w:p w:rsidR="00B64A81" w:rsidRPr="002417A3" w:rsidRDefault="00B64A81"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w:t>
            </w:r>
            <w:r w:rsidR="002B5E80" w:rsidRPr="002417A3">
              <w:rPr>
                <w:rFonts w:ascii="Times New Roman" w:hAnsi="Times New Roman" w:cs="Times New Roman"/>
                <w:sz w:val="24"/>
                <w:szCs w:val="24"/>
              </w:rPr>
              <w:t>3600</w:t>
            </w:r>
          </w:p>
        </w:tc>
        <w:tc>
          <w:tcPr>
            <w:tcW w:w="913" w:type="dxa"/>
          </w:tcPr>
          <w:p w:rsidR="00B64A81" w:rsidRPr="002417A3" w:rsidRDefault="00B64A81"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w:t>
            </w:r>
          </w:p>
        </w:tc>
        <w:tc>
          <w:tcPr>
            <w:tcW w:w="815" w:type="dxa"/>
          </w:tcPr>
          <w:p w:rsidR="00B64A81" w:rsidRPr="002417A3" w:rsidRDefault="00B64A81"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w:t>
            </w:r>
            <w:r w:rsidR="002B5E80" w:rsidRPr="002417A3">
              <w:rPr>
                <w:rFonts w:ascii="Times New Roman" w:hAnsi="Times New Roman" w:cs="Times New Roman"/>
                <w:sz w:val="24"/>
                <w:szCs w:val="24"/>
              </w:rPr>
              <w:t>16</w:t>
            </w:r>
          </w:p>
        </w:tc>
        <w:tc>
          <w:tcPr>
            <w:tcW w:w="781" w:type="dxa"/>
          </w:tcPr>
          <w:p w:rsidR="00B64A81" w:rsidRPr="002417A3" w:rsidRDefault="002B5E80"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.29</w:t>
            </w:r>
          </w:p>
        </w:tc>
      </w:tr>
      <w:tr w:rsidR="002417A3" w:rsidRPr="002417A3" w:rsidTr="00B64A81">
        <w:tc>
          <w:tcPr>
            <w:tcW w:w="900" w:type="dxa"/>
          </w:tcPr>
          <w:p w:rsidR="00B64A81" w:rsidRPr="002417A3" w:rsidRDefault="00B64A81"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.6</w:t>
            </w:r>
            <w:r w:rsidR="00AA65C7" w:rsidRPr="002417A3">
              <w:rPr>
                <w:rFonts w:ascii="Times New Roman" w:hAnsi="Times New Roman" w:cs="Times New Roman"/>
                <w:sz w:val="24"/>
                <w:szCs w:val="24"/>
              </w:rPr>
              <w:t>19</w:t>
            </w:r>
          </w:p>
        </w:tc>
        <w:tc>
          <w:tcPr>
            <w:tcW w:w="804" w:type="dxa"/>
          </w:tcPr>
          <w:p w:rsidR="00B64A81" w:rsidRPr="002417A3" w:rsidRDefault="00B64A81"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.8</w:t>
            </w:r>
            <w:r w:rsidR="00AA65C7" w:rsidRPr="002417A3">
              <w:rPr>
                <w:rFonts w:ascii="Times New Roman" w:hAnsi="Times New Roman" w:cs="Times New Roman"/>
                <w:sz w:val="24"/>
                <w:szCs w:val="24"/>
              </w:rPr>
              <w:t>66</w:t>
            </w:r>
          </w:p>
        </w:tc>
        <w:tc>
          <w:tcPr>
            <w:tcW w:w="1136" w:type="dxa"/>
            <w:shd w:val="clear" w:color="auto" w:fill="auto"/>
          </w:tcPr>
          <w:p w:rsidR="00B64A81" w:rsidRPr="002417A3" w:rsidRDefault="00FB1EAF"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4</w:t>
            </w:r>
          </w:p>
        </w:tc>
        <w:tc>
          <w:tcPr>
            <w:tcW w:w="821" w:type="dxa"/>
            <w:shd w:val="clear" w:color="auto" w:fill="BFBFBF" w:themeFill="background1" w:themeFillShade="BF"/>
          </w:tcPr>
          <w:p w:rsidR="00B64A81" w:rsidRPr="002417A3" w:rsidRDefault="00E850EE"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MB</w:t>
            </w:r>
          </w:p>
        </w:tc>
        <w:tc>
          <w:tcPr>
            <w:tcW w:w="909" w:type="dxa"/>
          </w:tcPr>
          <w:p w:rsidR="00B64A81" w:rsidRPr="002417A3" w:rsidRDefault="00B64A81"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w:t>
            </w:r>
            <w:r w:rsidR="002B5E80" w:rsidRPr="002417A3">
              <w:rPr>
                <w:rFonts w:ascii="Times New Roman" w:hAnsi="Times New Roman" w:cs="Times New Roman"/>
                <w:sz w:val="24"/>
                <w:szCs w:val="24"/>
              </w:rPr>
              <w:t>2209</w:t>
            </w:r>
          </w:p>
        </w:tc>
        <w:tc>
          <w:tcPr>
            <w:tcW w:w="912" w:type="dxa"/>
          </w:tcPr>
          <w:p w:rsidR="00B64A81" w:rsidRPr="002417A3" w:rsidRDefault="002B5E80"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.0529</w:t>
            </w:r>
          </w:p>
        </w:tc>
        <w:tc>
          <w:tcPr>
            <w:tcW w:w="913" w:type="dxa"/>
          </w:tcPr>
          <w:p w:rsidR="00B64A81" w:rsidRPr="002417A3" w:rsidRDefault="00B64A81"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w:t>
            </w:r>
            <w:r w:rsidR="002B5E80" w:rsidRPr="002417A3">
              <w:rPr>
                <w:rFonts w:ascii="Times New Roman" w:hAnsi="Times New Roman" w:cs="Times New Roman"/>
                <w:sz w:val="24"/>
                <w:szCs w:val="24"/>
              </w:rPr>
              <w:t>0256</w:t>
            </w:r>
          </w:p>
        </w:tc>
        <w:tc>
          <w:tcPr>
            <w:tcW w:w="815" w:type="dxa"/>
          </w:tcPr>
          <w:p w:rsidR="00B64A81" w:rsidRPr="002417A3" w:rsidRDefault="00B64A81"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w:t>
            </w:r>
          </w:p>
        </w:tc>
        <w:tc>
          <w:tcPr>
            <w:tcW w:w="781" w:type="dxa"/>
          </w:tcPr>
          <w:p w:rsidR="00B64A81" w:rsidRPr="002417A3" w:rsidRDefault="00B64A81"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w:t>
            </w:r>
            <w:r w:rsidR="002B5E80" w:rsidRPr="002417A3">
              <w:rPr>
                <w:rFonts w:ascii="Times New Roman" w:hAnsi="Times New Roman" w:cs="Times New Roman"/>
                <w:sz w:val="24"/>
                <w:szCs w:val="24"/>
              </w:rPr>
              <w:t>62</w:t>
            </w:r>
          </w:p>
        </w:tc>
      </w:tr>
      <w:tr w:rsidR="002417A3" w:rsidRPr="002417A3" w:rsidTr="00B64A81">
        <w:tc>
          <w:tcPr>
            <w:tcW w:w="900" w:type="dxa"/>
            <w:tcBorders>
              <w:bottom w:val="double" w:sz="4" w:space="0" w:color="auto"/>
            </w:tcBorders>
          </w:tcPr>
          <w:p w:rsidR="00B64A81" w:rsidRPr="002417A3" w:rsidRDefault="00B64A81"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w:t>
            </w:r>
            <w:r w:rsidR="00AA65C7" w:rsidRPr="002417A3">
              <w:rPr>
                <w:rFonts w:ascii="Times New Roman" w:hAnsi="Times New Roman" w:cs="Times New Roman"/>
                <w:sz w:val="24"/>
                <w:szCs w:val="24"/>
              </w:rPr>
              <w:t>704</w:t>
            </w:r>
          </w:p>
        </w:tc>
        <w:tc>
          <w:tcPr>
            <w:tcW w:w="804" w:type="dxa"/>
            <w:tcBorders>
              <w:bottom w:val="double" w:sz="4" w:space="0" w:color="auto"/>
            </w:tcBorders>
          </w:tcPr>
          <w:p w:rsidR="00B64A81" w:rsidRPr="002417A3" w:rsidRDefault="00B64A81"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w:t>
            </w:r>
            <w:r w:rsidR="00AA65C7" w:rsidRPr="002417A3">
              <w:rPr>
                <w:rFonts w:ascii="Times New Roman" w:hAnsi="Times New Roman" w:cs="Times New Roman"/>
                <w:sz w:val="24"/>
                <w:szCs w:val="24"/>
              </w:rPr>
              <w:t>904</w:t>
            </w:r>
          </w:p>
        </w:tc>
        <w:tc>
          <w:tcPr>
            <w:tcW w:w="1136" w:type="dxa"/>
            <w:tcBorders>
              <w:bottom w:val="double" w:sz="4" w:space="0" w:color="auto"/>
            </w:tcBorders>
            <w:shd w:val="clear" w:color="auto" w:fill="auto"/>
          </w:tcPr>
          <w:p w:rsidR="00B64A81" w:rsidRPr="002417A3" w:rsidRDefault="00B64A81"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4</w:t>
            </w:r>
          </w:p>
        </w:tc>
        <w:tc>
          <w:tcPr>
            <w:tcW w:w="821" w:type="dxa"/>
            <w:tcBorders>
              <w:bottom w:val="double" w:sz="4" w:space="0" w:color="auto"/>
            </w:tcBorders>
            <w:shd w:val="clear" w:color="auto" w:fill="BFBFBF" w:themeFill="background1" w:themeFillShade="BF"/>
          </w:tcPr>
          <w:p w:rsidR="00B64A81" w:rsidRPr="002417A3" w:rsidRDefault="00B64A81"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P</w:t>
            </w:r>
            <w:r w:rsidR="00C33F9E" w:rsidRPr="002417A3">
              <w:rPr>
                <w:rFonts w:ascii="Times New Roman" w:hAnsi="Times New Roman" w:cs="Times New Roman"/>
                <w:sz w:val="24"/>
                <w:szCs w:val="24"/>
              </w:rPr>
              <w:t>L</w:t>
            </w:r>
          </w:p>
        </w:tc>
        <w:tc>
          <w:tcPr>
            <w:tcW w:w="909" w:type="dxa"/>
            <w:tcBorders>
              <w:bottom w:val="double" w:sz="4" w:space="0" w:color="auto"/>
            </w:tcBorders>
          </w:tcPr>
          <w:p w:rsidR="00B64A81" w:rsidRPr="002417A3" w:rsidRDefault="00B64A81"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w:t>
            </w:r>
            <w:r w:rsidR="002B5E80" w:rsidRPr="002417A3">
              <w:rPr>
                <w:rFonts w:ascii="Times New Roman" w:hAnsi="Times New Roman" w:cs="Times New Roman"/>
                <w:sz w:val="24"/>
                <w:szCs w:val="24"/>
              </w:rPr>
              <w:t>1600</w:t>
            </w:r>
          </w:p>
        </w:tc>
        <w:tc>
          <w:tcPr>
            <w:tcW w:w="912" w:type="dxa"/>
            <w:tcBorders>
              <w:bottom w:val="double" w:sz="4" w:space="0" w:color="auto"/>
            </w:tcBorders>
          </w:tcPr>
          <w:p w:rsidR="00B64A81" w:rsidRPr="002417A3" w:rsidRDefault="00B64A81"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.0</w:t>
            </w:r>
            <w:r w:rsidR="002B5E80" w:rsidRPr="002417A3">
              <w:rPr>
                <w:rFonts w:ascii="Times New Roman" w:hAnsi="Times New Roman" w:cs="Times New Roman"/>
                <w:sz w:val="24"/>
                <w:szCs w:val="24"/>
              </w:rPr>
              <w:t>225</w:t>
            </w:r>
          </w:p>
        </w:tc>
        <w:tc>
          <w:tcPr>
            <w:tcW w:w="913" w:type="dxa"/>
            <w:tcBorders>
              <w:bottom w:val="double" w:sz="4" w:space="0" w:color="auto"/>
            </w:tcBorders>
          </w:tcPr>
          <w:p w:rsidR="00B64A81" w:rsidRPr="002417A3" w:rsidRDefault="00B64A81"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w:t>
            </w:r>
            <w:r w:rsidR="002B5E80" w:rsidRPr="002417A3">
              <w:rPr>
                <w:rFonts w:ascii="Times New Roman" w:hAnsi="Times New Roman" w:cs="Times New Roman"/>
                <w:sz w:val="24"/>
                <w:szCs w:val="24"/>
              </w:rPr>
              <w:t>0841</w:t>
            </w:r>
          </w:p>
        </w:tc>
        <w:tc>
          <w:tcPr>
            <w:tcW w:w="815" w:type="dxa"/>
            <w:tcBorders>
              <w:bottom w:val="double" w:sz="4" w:space="0" w:color="auto"/>
            </w:tcBorders>
          </w:tcPr>
          <w:p w:rsidR="00B64A81" w:rsidRPr="002417A3" w:rsidRDefault="00B64A81"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w:t>
            </w:r>
            <w:r w:rsidR="002B5E80" w:rsidRPr="002417A3">
              <w:rPr>
                <w:rFonts w:ascii="Times New Roman" w:hAnsi="Times New Roman" w:cs="Times New Roman"/>
                <w:sz w:val="24"/>
                <w:szCs w:val="24"/>
              </w:rPr>
              <w:t>3844</w:t>
            </w:r>
          </w:p>
        </w:tc>
        <w:tc>
          <w:tcPr>
            <w:tcW w:w="781" w:type="dxa"/>
            <w:tcBorders>
              <w:bottom w:val="double" w:sz="4" w:space="0" w:color="auto"/>
            </w:tcBorders>
          </w:tcPr>
          <w:p w:rsidR="00B64A81" w:rsidRPr="002417A3" w:rsidRDefault="002B5E80" w:rsidP="00130EB1">
            <w:pPr>
              <w:tabs>
                <w:tab w:val="left" w:pos="284"/>
              </w:tabs>
              <w:jc w:val="center"/>
              <w:rPr>
                <w:rFonts w:ascii="Times New Roman" w:hAnsi="Times New Roman" w:cs="Times New Roman"/>
                <w:sz w:val="24"/>
                <w:szCs w:val="24"/>
              </w:rPr>
            </w:pPr>
            <w:r w:rsidRPr="002417A3">
              <w:rPr>
                <w:rFonts w:ascii="Times New Roman" w:hAnsi="Times New Roman" w:cs="Times New Roman"/>
                <w:sz w:val="24"/>
                <w:szCs w:val="24"/>
              </w:rPr>
              <w:t>-</w:t>
            </w:r>
          </w:p>
        </w:tc>
      </w:tr>
    </w:tbl>
    <w:p w:rsidR="00295861" w:rsidRPr="002417A3" w:rsidRDefault="00295861" w:rsidP="00130EB1">
      <w:pPr>
        <w:tabs>
          <w:tab w:val="left" w:pos="567"/>
        </w:tabs>
        <w:spacing w:after="0" w:line="240" w:lineRule="auto"/>
        <w:ind w:left="567" w:hanging="567"/>
        <w:rPr>
          <w:rFonts w:ascii="Times New Roman" w:hAnsi="Times New Roman" w:cs="Times New Roman"/>
          <w:sz w:val="24"/>
          <w:szCs w:val="24"/>
        </w:rPr>
      </w:pPr>
    </w:p>
    <w:p w:rsidR="00295861" w:rsidRPr="002417A3" w:rsidRDefault="00295861" w:rsidP="00130EB1">
      <w:pPr>
        <w:tabs>
          <w:tab w:val="left" w:pos="567"/>
        </w:tabs>
        <w:spacing w:after="0" w:line="240" w:lineRule="auto"/>
        <w:ind w:left="567" w:hanging="567"/>
        <w:rPr>
          <w:rFonts w:ascii="Times New Roman" w:hAnsi="Times New Roman" w:cs="Times New Roman"/>
          <w:sz w:val="20"/>
          <w:szCs w:val="20"/>
        </w:rPr>
      </w:pPr>
      <w:r w:rsidRPr="002417A3">
        <w:rPr>
          <w:rFonts w:ascii="Times New Roman" w:hAnsi="Times New Roman" w:cs="Times New Roman"/>
          <w:sz w:val="20"/>
          <w:szCs w:val="20"/>
        </w:rPr>
        <w:t>Nota: Nilai di atas diagonal adalah korelasi sebagaimana yang dihasilkan oleh SEM. Nilai di bawah diagonal adalah kuasa dua korelasi. Semua kovarian adalah signifikan di aras 0.05 level.</w:t>
      </w:r>
    </w:p>
    <w:p w:rsidR="00295861" w:rsidRPr="002417A3" w:rsidRDefault="00295861" w:rsidP="00130EB1">
      <w:pPr>
        <w:tabs>
          <w:tab w:val="left" w:pos="567"/>
        </w:tabs>
        <w:spacing w:after="0" w:line="240" w:lineRule="auto"/>
        <w:ind w:left="567" w:hanging="567"/>
        <w:rPr>
          <w:rFonts w:ascii="Times New Roman" w:hAnsi="Times New Roman" w:cs="Times New Roman"/>
          <w:sz w:val="20"/>
          <w:szCs w:val="20"/>
        </w:rPr>
      </w:pPr>
      <w:r w:rsidRPr="002417A3">
        <w:rPr>
          <w:rFonts w:ascii="Times New Roman" w:hAnsi="Times New Roman" w:cs="Times New Roman"/>
          <w:sz w:val="20"/>
          <w:szCs w:val="20"/>
        </w:rPr>
        <w:tab/>
      </w:r>
      <w:r w:rsidR="00181B87" w:rsidRPr="002417A3">
        <w:rPr>
          <w:rFonts w:ascii="Times New Roman" w:hAnsi="Times New Roman" w:cs="Times New Roman"/>
          <w:sz w:val="20"/>
          <w:szCs w:val="20"/>
        </w:rPr>
        <w:t>SS = sokongan sosial, SB = sokongan budaya, ST = sokongan tugas, MB = motivasi belajar, PL = prestasi latihan</w:t>
      </w:r>
    </w:p>
    <w:p w:rsidR="00295861" w:rsidRPr="002417A3" w:rsidRDefault="00295861" w:rsidP="00130EB1">
      <w:pPr>
        <w:spacing w:after="0" w:line="240" w:lineRule="auto"/>
        <w:rPr>
          <w:rFonts w:ascii="Times New Roman" w:hAnsi="Times New Roman" w:cs="Times New Roman"/>
          <w:sz w:val="24"/>
          <w:szCs w:val="24"/>
        </w:rPr>
      </w:pPr>
    </w:p>
    <w:p w:rsidR="00295861" w:rsidRPr="002417A3" w:rsidRDefault="00295861" w:rsidP="00130EB1">
      <w:pPr>
        <w:spacing w:after="0" w:line="240" w:lineRule="auto"/>
        <w:jc w:val="both"/>
        <w:rPr>
          <w:rFonts w:ascii="Times New Roman" w:hAnsi="Times New Roman" w:cs="Times New Roman"/>
          <w:sz w:val="24"/>
          <w:szCs w:val="24"/>
        </w:rPr>
      </w:pPr>
    </w:p>
    <w:p w:rsidR="00D60935" w:rsidRPr="002417A3" w:rsidRDefault="00D60935" w:rsidP="00D60935">
      <w:pPr>
        <w:spacing w:after="0" w:line="240" w:lineRule="auto"/>
        <w:ind w:firstLine="720"/>
        <w:jc w:val="both"/>
        <w:rPr>
          <w:rFonts w:ascii="Times New Roman" w:hAnsi="Times New Roman" w:cs="Times New Roman"/>
          <w:sz w:val="24"/>
          <w:szCs w:val="24"/>
        </w:rPr>
      </w:pPr>
      <w:r w:rsidRPr="002417A3">
        <w:rPr>
          <w:rFonts w:ascii="Times New Roman" w:hAnsi="Times New Roman" w:cs="Times New Roman"/>
          <w:sz w:val="24"/>
          <w:szCs w:val="24"/>
        </w:rPr>
        <w:t>Berdasarkan Rajah 2, instrumen yang dibangunkan mempunyai tahap kesahan konstruk yang boleh diterima menggunakan formula yang dicadangkan oleh Hair et al. (2013). Jadual 2 menunjukkan</w:t>
      </w:r>
      <w:r w:rsidRPr="002417A3">
        <w:rPr>
          <w:rFonts w:ascii="Times New Roman" w:hAnsi="Times New Roman" w:cs="Times New Roman"/>
          <w:i/>
          <w:sz w:val="24"/>
          <w:szCs w:val="24"/>
        </w:rPr>
        <w:t xml:space="preserve"> average</w:t>
      </w:r>
      <w:r w:rsidRPr="002417A3">
        <w:rPr>
          <w:rFonts w:ascii="Times New Roman" w:hAnsi="Times New Roman" w:cs="Times New Roman"/>
          <w:sz w:val="24"/>
          <w:szCs w:val="24"/>
        </w:rPr>
        <w:t xml:space="preserve"> </w:t>
      </w:r>
      <w:r w:rsidRPr="002417A3">
        <w:rPr>
          <w:rFonts w:ascii="Times New Roman" w:hAnsi="Times New Roman" w:cs="Times New Roman"/>
          <w:i/>
          <w:sz w:val="24"/>
          <w:szCs w:val="24"/>
        </w:rPr>
        <w:t>variance extracted (</w:t>
      </w:r>
      <w:r w:rsidRPr="002417A3">
        <w:rPr>
          <w:rFonts w:ascii="Times New Roman" w:hAnsi="Times New Roman" w:cs="Times New Roman"/>
          <w:sz w:val="24"/>
          <w:szCs w:val="24"/>
        </w:rPr>
        <w:t>AVE</w:t>
      </w:r>
      <w:r w:rsidRPr="002417A3">
        <w:rPr>
          <w:rFonts w:ascii="Times New Roman" w:hAnsi="Times New Roman" w:cs="Times New Roman"/>
          <w:i/>
          <w:sz w:val="24"/>
          <w:szCs w:val="24"/>
        </w:rPr>
        <w:t>), constructs reliability (</w:t>
      </w:r>
      <w:r w:rsidRPr="002417A3">
        <w:rPr>
          <w:rFonts w:ascii="Times New Roman" w:hAnsi="Times New Roman" w:cs="Times New Roman"/>
          <w:sz w:val="24"/>
          <w:szCs w:val="24"/>
        </w:rPr>
        <w:t>CR</w:t>
      </w:r>
      <w:r w:rsidRPr="002417A3">
        <w:rPr>
          <w:rFonts w:ascii="Times New Roman" w:hAnsi="Times New Roman" w:cs="Times New Roman"/>
          <w:i/>
          <w:sz w:val="24"/>
          <w:szCs w:val="24"/>
        </w:rPr>
        <w:t xml:space="preserve">), </w:t>
      </w:r>
      <w:r w:rsidRPr="002417A3">
        <w:rPr>
          <w:rFonts w:ascii="Times New Roman" w:hAnsi="Times New Roman" w:cs="Times New Roman"/>
          <w:sz w:val="24"/>
          <w:szCs w:val="24"/>
        </w:rPr>
        <w:t xml:space="preserve">korelasi dan kuasa dua korelasi antara pemboleh ubah. Berdasarkan cadangan Hair et al., (2013), Jadual 2 menunjukkan bahawa setiap konstruk bagi pemboleh ubah-pemboleh </w:t>
      </w:r>
      <w:r w:rsidRPr="002417A3">
        <w:rPr>
          <w:rFonts w:ascii="Times New Roman" w:hAnsi="Times New Roman" w:cs="Times New Roman"/>
          <w:sz w:val="24"/>
          <w:szCs w:val="24"/>
        </w:rPr>
        <w:lastRenderedPageBreak/>
        <w:t xml:space="preserve">ubah yang diukur mempunyai nilai AVE dan CR yang mencukupi serta tahap kesahan konstruk yang boleh diterima berdasarkan tahap </w:t>
      </w:r>
      <w:r w:rsidRPr="002417A3">
        <w:rPr>
          <w:rFonts w:ascii="Times New Roman" w:hAnsi="Times New Roman" w:cs="Times New Roman"/>
          <w:i/>
          <w:sz w:val="24"/>
          <w:szCs w:val="24"/>
        </w:rPr>
        <w:t>nomological validiy, determinant validity dan convergent validity.</w:t>
      </w:r>
      <w:r w:rsidRPr="002417A3">
        <w:rPr>
          <w:rFonts w:ascii="Times New Roman" w:hAnsi="Times New Roman" w:cs="Times New Roman"/>
          <w:sz w:val="24"/>
          <w:szCs w:val="24"/>
        </w:rPr>
        <w:t xml:space="preserve"> Hanya nilai AVE bagi sokongan sosial yang tidak mencukupi (0.45), namun jika dibundarkan kepada satu titik perpuluhan nilainya adalah 0.5 dan menepati syarat AVE yang ditetapkan oleh Hair et al. (2013); oleh itu, ia dimasukkan dalam analisis kajian. Namun, nilai AVE bagi sokongan pengurusan adalah 0.3667 dan tidak menepati syarat minimum AVE; oleh itu, pemboleh ubah ini tidak dimasukkan dalam analisa seterusnya serta hasil kajian.</w:t>
      </w:r>
    </w:p>
    <w:p w:rsidR="00D60935" w:rsidRPr="002417A3" w:rsidRDefault="00D60935" w:rsidP="00D60935">
      <w:pPr>
        <w:spacing w:after="0" w:line="240" w:lineRule="auto"/>
        <w:ind w:firstLine="720"/>
        <w:jc w:val="both"/>
        <w:rPr>
          <w:rFonts w:ascii="Times New Roman" w:hAnsi="Times New Roman" w:cs="Times New Roman"/>
          <w:sz w:val="24"/>
          <w:szCs w:val="24"/>
        </w:rPr>
      </w:pPr>
    </w:p>
    <w:p w:rsidR="00D60935" w:rsidRPr="002417A3" w:rsidRDefault="00D60935" w:rsidP="00130EB1">
      <w:pPr>
        <w:spacing w:after="0" w:line="240" w:lineRule="auto"/>
        <w:jc w:val="both"/>
        <w:rPr>
          <w:rFonts w:ascii="Times New Roman" w:hAnsi="Times New Roman" w:cs="Times New Roman"/>
          <w:sz w:val="24"/>
          <w:szCs w:val="24"/>
        </w:rPr>
      </w:pPr>
    </w:p>
    <w:p w:rsidR="00295861" w:rsidRPr="002417A3" w:rsidRDefault="00DB232E" w:rsidP="00130EB1">
      <w:pPr>
        <w:spacing w:after="0" w:line="240" w:lineRule="auto"/>
        <w:jc w:val="center"/>
        <w:rPr>
          <w:rFonts w:ascii="Times New Roman" w:hAnsi="Times New Roman" w:cs="Times New Roman"/>
          <w:sz w:val="24"/>
          <w:szCs w:val="24"/>
        </w:rPr>
      </w:pPr>
      <w:r w:rsidRPr="002417A3">
        <w:rPr>
          <w:rFonts w:ascii="Times New Roman" w:hAnsi="Times New Roman" w:cs="Times New Roman"/>
          <w:noProof/>
          <w:sz w:val="24"/>
          <w:szCs w:val="24"/>
          <w:lang w:val="en-GB" w:eastAsia="en-GB"/>
        </w:rPr>
        <w:drawing>
          <wp:inline distT="0" distB="0" distL="0" distR="0" wp14:anchorId="18AC8353" wp14:editId="2D36C173">
            <wp:extent cx="5105399" cy="3981450"/>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4371" t="2687" r="3668" b="17474"/>
                    <a:stretch/>
                  </pic:blipFill>
                  <pic:spPr bwMode="auto">
                    <a:xfrm>
                      <a:off x="0" y="0"/>
                      <a:ext cx="5108714" cy="3984035"/>
                    </a:xfrm>
                    <a:prstGeom prst="rect">
                      <a:avLst/>
                    </a:prstGeom>
                    <a:ln>
                      <a:noFill/>
                    </a:ln>
                    <a:extLst>
                      <a:ext uri="{53640926-AAD7-44D8-BBD7-CCE9431645EC}">
                        <a14:shadowObscured xmlns:a14="http://schemas.microsoft.com/office/drawing/2010/main"/>
                      </a:ext>
                    </a:extLst>
                  </pic:spPr>
                </pic:pic>
              </a:graphicData>
            </a:graphic>
          </wp:inline>
        </w:drawing>
      </w:r>
    </w:p>
    <w:p w:rsidR="00295861" w:rsidRPr="002417A3" w:rsidRDefault="00A41A52" w:rsidP="00130EB1">
      <w:pPr>
        <w:spacing w:after="0" w:line="240" w:lineRule="auto"/>
        <w:jc w:val="center"/>
        <w:rPr>
          <w:rFonts w:ascii="Times New Roman" w:hAnsi="Times New Roman" w:cs="Times New Roman"/>
          <w:sz w:val="24"/>
          <w:szCs w:val="24"/>
        </w:rPr>
      </w:pPr>
      <w:r w:rsidRPr="002417A3">
        <w:rPr>
          <w:rFonts w:ascii="Times New Roman" w:hAnsi="Times New Roman" w:cs="Times New Roman"/>
          <w:sz w:val="24"/>
          <w:szCs w:val="24"/>
        </w:rPr>
        <w:t xml:space="preserve">RAJAH 2. </w:t>
      </w:r>
      <w:r w:rsidR="00295861" w:rsidRPr="002417A3">
        <w:rPr>
          <w:rFonts w:ascii="Times New Roman" w:hAnsi="Times New Roman" w:cs="Times New Roman"/>
          <w:sz w:val="24"/>
          <w:szCs w:val="24"/>
        </w:rPr>
        <w:t xml:space="preserve">Model Pengukuran </w:t>
      </w:r>
    </w:p>
    <w:p w:rsidR="00295861" w:rsidRPr="002417A3" w:rsidRDefault="00295861" w:rsidP="00130EB1">
      <w:pPr>
        <w:spacing w:after="0" w:line="240" w:lineRule="auto"/>
        <w:rPr>
          <w:rFonts w:ascii="Times New Roman" w:hAnsi="Times New Roman" w:cs="Times New Roman"/>
          <w:sz w:val="24"/>
          <w:szCs w:val="24"/>
        </w:rPr>
      </w:pPr>
    </w:p>
    <w:p w:rsidR="00295861" w:rsidRPr="002417A3" w:rsidRDefault="00295861" w:rsidP="00130EB1">
      <w:pPr>
        <w:spacing w:after="0" w:line="240" w:lineRule="auto"/>
        <w:rPr>
          <w:rFonts w:ascii="Times New Roman" w:hAnsi="Times New Roman" w:cs="Times New Roman"/>
          <w:sz w:val="20"/>
          <w:szCs w:val="24"/>
        </w:rPr>
      </w:pPr>
      <w:r w:rsidRPr="002417A3">
        <w:rPr>
          <w:rFonts w:ascii="Times New Roman" w:hAnsi="Times New Roman" w:cs="Times New Roman"/>
          <w:sz w:val="20"/>
          <w:szCs w:val="24"/>
        </w:rPr>
        <w:t>Nota:  Semua nilai regresi, korelasi dan varian</w:t>
      </w:r>
      <w:r w:rsidR="00E63418" w:rsidRPr="002417A3">
        <w:rPr>
          <w:rFonts w:ascii="Times New Roman" w:hAnsi="Times New Roman" w:cs="Times New Roman"/>
          <w:sz w:val="20"/>
          <w:szCs w:val="24"/>
        </w:rPr>
        <w:t xml:space="preserve">  a</w:t>
      </w:r>
      <w:r w:rsidRPr="002417A3">
        <w:rPr>
          <w:rFonts w:ascii="Times New Roman" w:hAnsi="Times New Roman" w:cs="Times New Roman"/>
          <w:sz w:val="20"/>
          <w:szCs w:val="24"/>
        </w:rPr>
        <w:t>dalah signifikan pada aras 0.05</w:t>
      </w:r>
    </w:p>
    <w:p w:rsidR="007E5E13" w:rsidRPr="002417A3" w:rsidRDefault="007E5E13" w:rsidP="00130EB1">
      <w:pPr>
        <w:spacing w:after="0" w:line="240" w:lineRule="auto"/>
        <w:rPr>
          <w:rFonts w:ascii="Times New Roman" w:hAnsi="Times New Roman" w:cs="Times New Roman"/>
          <w:b/>
          <w:sz w:val="24"/>
          <w:szCs w:val="24"/>
        </w:rPr>
      </w:pPr>
    </w:p>
    <w:p w:rsidR="00796BAE" w:rsidRPr="002417A3" w:rsidRDefault="00796BAE" w:rsidP="00130EB1">
      <w:pPr>
        <w:spacing w:after="0" w:line="240" w:lineRule="auto"/>
        <w:rPr>
          <w:rFonts w:ascii="Times New Roman" w:hAnsi="Times New Roman" w:cs="Times New Roman"/>
          <w:b/>
          <w:sz w:val="24"/>
          <w:szCs w:val="24"/>
        </w:rPr>
      </w:pPr>
    </w:p>
    <w:p w:rsidR="001C2CE0" w:rsidRPr="002417A3" w:rsidRDefault="001C2CE0" w:rsidP="00E87B88">
      <w:pPr>
        <w:spacing w:after="0" w:line="240" w:lineRule="auto"/>
        <w:jc w:val="center"/>
        <w:rPr>
          <w:rFonts w:ascii="Times New Roman" w:hAnsi="Times New Roman" w:cs="Times New Roman"/>
          <w:b/>
          <w:sz w:val="24"/>
          <w:szCs w:val="24"/>
        </w:rPr>
      </w:pPr>
      <w:r w:rsidRPr="002417A3">
        <w:rPr>
          <w:rFonts w:ascii="Times New Roman" w:hAnsi="Times New Roman" w:cs="Times New Roman"/>
          <w:b/>
          <w:sz w:val="24"/>
          <w:szCs w:val="24"/>
        </w:rPr>
        <w:t>HASIL KAJIAN</w:t>
      </w:r>
    </w:p>
    <w:p w:rsidR="006D565B" w:rsidRPr="002417A3" w:rsidRDefault="006D565B" w:rsidP="00130EB1">
      <w:pPr>
        <w:spacing w:after="0" w:line="240" w:lineRule="auto"/>
        <w:rPr>
          <w:rFonts w:ascii="Times New Roman" w:hAnsi="Times New Roman" w:cs="Times New Roman"/>
          <w:b/>
          <w:sz w:val="24"/>
          <w:szCs w:val="24"/>
        </w:rPr>
      </w:pPr>
    </w:p>
    <w:p w:rsidR="00F41325" w:rsidRPr="002417A3" w:rsidRDefault="00F41325" w:rsidP="00130EB1">
      <w:pPr>
        <w:spacing w:after="0" w:line="240" w:lineRule="auto"/>
        <w:jc w:val="both"/>
        <w:rPr>
          <w:rFonts w:ascii="Times New Roman" w:hAnsi="Times New Roman" w:cs="Times New Roman"/>
          <w:sz w:val="24"/>
          <w:szCs w:val="24"/>
        </w:rPr>
      </w:pPr>
      <w:r w:rsidRPr="002417A3">
        <w:rPr>
          <w:rFonts w:ascii="Times New Roman" w:hAnsi="Times New Roman" w:cs="Times New Roman"/>
          <w:sz w:val="24"/>
          <w:szCs w:val="24"/>
        </w:rPr>
        <w:t xml:space="preserve">Hasil kajian mendapati bahawa motivasi </w:t>
      </w:r>
      <w:r w:rsidR="00FE6E0E" w:rsidRPr="002417A3">
        <w:rPr>
          <w:rFonts w:ascii="Times New Roman" w:hAnsi="Times New Roman" w:cs="Times New Roman"/>
          <w:sz w:val="24"/>
          <w:szCs w:val="24"/>
        </w:rPr>
        <w:t>belajar</w:t>
      </w:r>
      <w:r w:rsidRPr="002417A3">
        <w:rPr>
          <w:rFonts w:ascii="Times New Roman" w:hAnsi="Times New Roman" w:cs="Times New Roman"/>
          <w:sz w:val="24"/>
          <w:szCs w:val="24"/>
        </w:rPr>
        <w:t xml:space="preserve"> merupakan mediator </w:t>
      </w:r>
      <w:r w:rsidR="00FE6E0E" w:rsidRPr="002417A3">
        <w:rPr>
          <w:rFonts w:ascii="Times New Roman" w:hAnsi="Times New Roman" w:cs="Times New Roman"/>
          <w:sz w:val="24"/>
          <w:szCs w:val="24"/>
        </w:rPr>
        <w:t>separa</w:t>
      </w:r>
      <w:r w:rsidRPr="002417A3">
        <w:rPr>
          <w:rFonts w:ascii="Times New Roman" w:hAnsi="Times New Roman" w:cs="Times New Roman"/>
          <w:sz w:val="24"/>
          <w:szCs w:val="24"/>
        </w:rPr>
        <w:t xml:space="preserve"> yang signifikan dalam hubungan di antara </w:t>
      </w:r>
      <w:r w:rsidR="00FE6E0E" w:rsidRPr="002417A3">
        <w:rPr>
          <w:rFonts w:ascii="Times New Roman" w:hAnsi="Times New Roman" w:cs="Times New Roman"/>
          <w:sz w:val="24"/>
          <w:szCs w:val="24"/>
        </w:rPr>
        <w:t>sokongan tugas</w:t>
      </w:r>
      <w:r w:rsidRPr="002417A3">
        <w:rPr>
          <w:rFonts w:ascii="Times New Roman" w:hAnsi="Times New Roman" w:cs="Times New Roman"/>
          <w:sz w:val="24"/>
          <w:szCs w:val="24"/>
        </w:rPr>
        <w:t xml:space="preserve"> dengan </w:t>
      </w:r>
      <w:r w:rsidR="00FE6E0E" w:rsidRPr="002417A3">
        <w:rPr>
          <w:rFonts w:ascii="Times New Roman" w:hAnsi="Times New Roman" w:cs="Times New Roman"/>
          <w:sz w:val="24"/>
          <w:szCs w:val="24"/>
        </w:rPr>
        <w:t>prestasi latihan. Namun, motivasi belajar bukanlah mediator dalam hubungan antara sokongan budaya</w:t>
      </w:r>
      <w:r w:rsidR="004C7C1F" w:rsidRPr="002417A3">
        <w:rPr>
          <w:rFonts w:ascii="Times New Roman" w:hAnsi="Times New Roman" w:cs="Times New Roman"/>
          <w:sz w:val="24"/>
          <w:szCs w:val="24"/>
        </w:rPr>
        <w:t xml:space="preserve"> dengan prestasi latihan, serta </w:t>
      </w:r>
      <w:r w:rsidR="0036115B" w:rsidRPr="002417A3">
        <w:rPr>
          <w:rFonts w:ascii="Times New Roman" w:hAnsi="Times New Roman" w:cs="Times New Roman"/>
          <w:sz w:val="24"/>
          <w:szCs w:val="24"/>
        </w:rPr>
        <w:t xml:space="preserve">dalam </w:t>
      </w:r>
      <w:r w:rsidR="004C7C1F" w:rsidRPr="002417A3">
        <w:rPr>
          <w:rFonts w:ascii="Times New Roman" w:hAnsi="Times New Roman" w:cs="Times New Roman"/>
          <w:sz w:val="24"/>
          <w:szCs w:val="24"/>
        </w:rPr>
        <w:t>hubungan antara sokongan sosial dengan prestasi latihan. Menariknya, ciri-ciri organisasi seperti sokongan sosial dan sokongan budaya mampu mempengaruhi prestasi</w:t>
      </w:r>
      <w:r w:rsidR="006D5AE2" w:rsidRPr="002417A3">
        <w:rPr>
          <w:rFonts w:ascii="Times New Roman" w:hAnsi="Times New Roman" w:cs="Times New Roman"/>
          <w:sz w:val="24"/>
          <w:szCs w:val="24"/>
        </w:rPr>
        <w:t xml:space="preserve"> latihan secara langsung. Namun, sokongan budaya mempunyai kesan yang negatif dengan prestasi latihan.</w:t>
      </w:r>
      <w:r w:rsidR="00FE6E0E" w:rsidRPr="002417A3">
        <w:rPr>
          <w:rFonts w:ascii="Times New Roman" w:hAnsi="Times New Roman" w:cs="Times New Roman"/>
          <w:sz w:val="24"/>
          <w:szCs w:val="24"/>
        </w:rPr>
        <w:t xml:space="preserve">  </w:t>
      </w:r>
    </w:p>
    <w:p w:rsidR="00F41325" w:rsidRPr="002417A3" w:rsidRDefault="00F41325" w:rsidP="00EA3D73">
      <w:pPr>
        <w:spacing w:after="0" w:line="240" w:lineRule="auto"/>
        <w:ind w:firstLine="720"/>
        <w:jc w:val="both"/>
        <w:rPr>
          <w:rFonts w:ascii="Times New Roman" w:hAnsi="Times New Roman" w:cs="Times New Roman"/>
          <w:sz w:val="24"/>
          <w:szCs w:val="24"/>
        </w:rPr>
      </w:pPr>
      <w:r w:rsidRPr="002417A3">
        <w:rPr>
          <w:rFonts w:ascii="Times New Roman" w:hAnsi="Times New Roman" w:cs="Times New Roman"/>
          <w:sz w:val="24"/>
          <w:szCs w:val="24"/>
        </w:rPr>
        <w:t xml:space="preserve">Model pengukuran yang ditunjukkan dalam Rajah </w:t>
      </w:r>
      <w:r w:rsidR="006D5AE2" w:rsidRPr="002417A3">
        <w:rPr>
          <w:rFonts w:ascii="Times New Roman" w:hAnsi="Times New Roman" w:cs="Times New Roman"/>
          <w:sz w:val="24"/>
          <w:szCs w:val="24"/>
        </w:rPr>
        <w:t>2</w:t>
      </w:r>
      <w:r w:rsidRPr="002417A3">
        <w:rPr>
          <w:rFonts w:ascii="Times New Roman" w:hAnsi="Times New Roman" w:cs="Times New Roman"/>
          <w:sz w:val="24"/>
          <w:szCs w:val="24"/>
        </w:rPr>
        <w:t xml:space="preserve"> dan Jadual 2 menerangkan bahawa kesemua pemboleh ubah dalam kajian ini mempunyai korelasi yang signifikan antara satu sama lain. Ini menunjukkan bahawa </w:t>
      </w:r>
      <w:r w:rsidR="006D5AE2" w:rsidRPr="002417A3">
        <w:rPr>
          <w:rFonts w:ascii="Times New Roman" w:hAnsi="Times New Roman" w:cs="Times New Roman"/>
          <w:sz w:val="24"/>
          <w:szCs w:val="24"/>
        </w:rPr>
        <w:t>ciri-ciri organisasi</w:t>
      </w:r>
      <w:r w:rsidRPr="002417A3">
        <w:rPr>
          <w:rFonts w:ascii="Times New Roman" w:hAnsi="Times New Roman" w:cs="Times New Roman"/>
          <w:sz w:val="24"/>
          <w:szCs w:val="24"/>
        </w:rPr>
        <w:t xml:space="preserve"> iaitu </w:t>
      </w:r>
      <w:r w:rsidR="006D5AE2" w:rsidRPr="002417A3">
        <w:rPr>
          <w:rFonts w:ascii="Times New Roman" w:hAnsi="Times New Roman" w:cs="Times New Roman"/>
          <w:sz w:val="24"/>
          <w:szCs w:val="24"/>
        </w:rPr>
        <w:t>sokongan tugas, sokongan budaya dan sokongan sosial</w:t>
      </w:r>
      <w:r w:rsidRPr="002417A3">
        <w:rPr>
          <w:rFonts w:ascii="Times New Roman" w:hAnsi="Times New Roman" w:cs="Times New Roman"/>
          <w:sz w:val="24"/>
          <w:szCs w:val="24"/>
        </w:rPr>
        <w:t xml:space="preserve"> mempunyai hubungan yang positif dengan motivasi </w:t>
      </w:r>
      <w:r w:rsidR="006D5AE2" w:rsidRPr="002417A3">
        <w:rPr>
          <w:rFonts w:ascii="Times New Roman" w:hAnsi="Times New Roman" w:cs="Times New Roman"/>
          <w:sz w:val="24"/>
          <w:szCs w:val="24"/>
        </w:rPr>
        <w:t>belajar</w:t>
      </w:r>
      <w:r w:rsidRPr="002417A3">
        <w:rPr>
          <w:rFonts w:ascii="Times New Roman" w:hAnsi="Times New Roman" w:cs="Times New Roman"/>
          <w:sz w:val="24"/>
          <w:szCs w:val="24"/>
        </w:rPr>
        <w:t xml:space="preserve"> dan </w:t>
      </w:r>
      <w:r w:rsidRPr="002417A3">
        <w:rPr>
          <w:rFonts w:ascii="Times New Roman" w:hAnsi="Times New Roman" w:cs="Times New Roman"/>
          <w:sz w:val="24"/>
          <w:szCs w:val="24"/>
        </w:rPr>
        <w:lastRenderedPageBreak/>
        <w:t xml:space="preserve">prestasi </w:t>
      </w:r>
      <w:r w:rsidR="006D5AE2" w:rsidRPr="002417A3">
        <w:rPr>
          <w:rFonts w:ascii="Times New Roman" w:hAnsi="Times New Roman" w:cs="Times New Roman"/>
          <w:sz w:val="24"/>
          <w:szCs w:val="24"/>
        </w:rPr>
        <w:t>latihan</w:t>
      </w:r>
      <w:r w:rsidRPr="002417A3">
        <w:rPr>
          <w:rFonts w:ascii="Times New Roman" w:hAnsi="Times New Roman" w:cs="Times New Roman"/>
          <w:sz w:val="24"/>
          <w:szCs w:val="24"/>
        </w:rPr>
        <w:t>. Ini sejajar dengan kajian Siti</w:t>
      </w:r>
      <w:r w:rsidR="006223FF" w:rsidRPr="002417A3">
        <w:rPr>
          <w:rFonts w:ascii="Times New Roman" w:hAnsi="Times New Roman" w:cs="Times New Roman"/>
          <w:sz w:val="24"/>
          <w:szCs w:val="24"/>
        </w:rPr>
        <w:t xml:space="preserve"> </w:t>
      </w:r>
      <w:r w:rsidRPr="002417A3">
        <w:rPr>
          <w:rFonts w:ascii="Times New Roman" w:hAnsi="Times New Roman" w:cs="Times New Roman"/>
          <w:sz w:val="24"/>
          <w:szCs w:val="24"/>
        </w:rPr>
        <w:t xml:space="preserve">Fardaniah et al. (2011) yang mendapati kesemua pemboleh ubah ini mempunyai hubungan yang positif di antara satu sama lain; di mana </w:t>
      </w:r>
      <w:r w:rsidR="006D5AE2" w:rsidRPr="002417A3">
        <w:rPr>
          <w:rFonts w:ascii="Times New Roman" w:hAnsi="Times New Roman" w:cs="Times New Roman"/>
          <w:sz w:val="24"/>
          <w:szCs w:val="24"/>
        </w:rPr>
        <w:t>ciri-ciri organisasi</w:t>
      </w:r>
      <w:r w:rsidRPr="002417A3">
        <w:rPr>
          <w:rFonts w:ascii="Times New Roman" w:hAnsi="Times New Roman" w:cs="Times New Roman"/>
          <w:sz w:val="24"/>
          <w:szCs w:val="24"/>
        </w:rPr>
        <w:t xml:space="preserve"> ini merupakan faktor yang berpotensi untuk </w:t>
      </w:r>
      <w:r w:rsidR="006D5AE2" w:rsidRPr="002417A3">
        <w:rPr>
          <w:rFonts w:ascii="Times New Roman" w:hAnsi="Times New Roman" w:cs="Times New Roman"/>
          <w:sz w:val="24"/>
          <w:szCs w:val="24"/>
        </w:rPr>
        <w:t xml:space="preserve">mengenal pasti halangan yang berlaku dalam organisasi sehingga </w:t>
      </w:r>
      <w:r w:rsidR="0022743B" w:rsidRPr="002417A3">
        <w:rPr>
          <w:rFonts w:ascii="Times New Roman" w:hAnsi="Times New Roman" w:cs="Times New Roman"/>
          <w:sz w:val="24"/>
          <w:szCs w:val="24"/>
        </w:rPr>
        <w:t>menghalang keberkesanan latihan</w:t>
      </w:r>
      <w:r w:rsidR="006D5AE2" w:rsidRPr="002417A3">
        <w:rPr>
          <w:rFonts w:ascii="Times New Roman" w:hAnsi="Times New Roman" w:cs="Times New Roman"/>
          <w:sz w:val="24"/>
          <w:szCs w:val="24"/>
        </w:rPr>
        <w:t>; faktor-faktor ini juga penting bagi menjalankan intervensi untuk merangsang motivasi latihan</w:t>
      </w:r>
      <w:r w:rsidRPr="002417A3">
        <w:rPr>
          <w:rFonts w:ascii="Times New Roman" w:hAnsi="Times New Roman" w:cs="Times New Roman"/>
          <w:sz w:val="24"/>
          <w:szCs w:val="24"/>
        </w:rPr>
        <w:t xml:space="preserve"> dan seterusnya </w:t>
      </w:r>
      <w:r w:rsidR="00262F92" w:rsidRPr="002417A3">
        <w:rPr>
          <w:rFonts w:ascii="Times New Roman" w:hAnsi="Times New Roman" w:cs="Times New Roman"/>
          <w:sz w:val="24"/>
          <w:szCs w:val="24"/>
        </w:rPr>
        <w:t>meningkatkan</w:t>
      </w:r>
      <w:r w:rsidRPr="002417A3">
        <w:rPr>
          <w:rFonts w:ascii="Times New Roman" w:hAnsi="Times New Roman" w:cs="Times New Roman"/>
          <w:sz w:val="24"/>
          <w:szCs w:val="24"/>
        </w:rPr>
        <w:t xml:space="preserve"> keberkesanan latihan.</w:t>
      </w:r>
    </w:p>
    <w:p w:rsidR="00C26DD0" w:rsidRPr="002417A3" w:rsidRDefault="00F41325" w:rsidP="00EA3D73">
      <w:pPr>
        <w:spacing w:after="0" w:line="240" w:lineRule="auto"/>
        <w:ind w:firstLine="720"/>
        <w:jc w:val="both"/>
        <w:rPr>
          <w:rFonts w:ascii="Times New Roman" w:hAnsi="Times New Roman" w:cs="Times New Roman"/>
          <w:sz w:val="24"/>
          <w:szCs w:val="24"/>
        </w:rPr>
      </w:pPr>
      <w:r w:rsidRPr="002417A3">
        <w:rPr>
          <w:rFonts w:ascii="Times New Roman" w:hAnsi="Times New Roman" w:cs="Times New Roman"/>
          <w:sz w:val="24"/>
          <w:szCs w:val="24"/>
        </w:rPr>
        <w:t xml:space="preserve">Walau bagaimanapun,  Rajah 3 dan Jadual 3 menunjukkan model struktral kajian ini; di mana tidak semua </w:t>
      </w:r>
      <w:r w:rsidR="006D5AE2" w:rsidRPr="002417A3">
        <w:rPr>
          <w:rFonts w:ascii="Times New Roman" w:hAnsi="Times New Roman" w:cs="Times New Roman"/>
          <w:sz w:val="24"/>
          <w:szCs w:val="24"/>
        </w:rPr>
        <w:t>ciri-ciri organisasi</w:t>
      </w:r>
      <w:r w:rsidRPr="002417A3">
        <w:rPr>
          <w:rFonts w:ascii="Times New Roman" w:hAnsi="Times New Roman" w:cs="Times New Roman"/>
          <w:sz w:val="24"/>
          <w:szCs w:val="24"/>
        </w:rPr>
        <w:t xml:space="preserve"> merupakan faktor yang signifkan bagi </w:t>
      </w:r>
      <w:r w:rsidR="006D5AE2" w:rsidRPr="002417A3">
        <w:rPr>
          <w:rFonts w:ascii="Times New Roman" w:hAnsi="Times New Roman" w:cs="Times New Roman"/>
          <w:sz w:val="24"/>
          <w:szCs w:val="24"/>
        </w:rPr>
        <w:t>merangsang motivasi belajar</w:t>
      </w:r>
      <w:r w:rsidRPr="002417A3">
        <w:rPr>
          <w:rFonts w:ascii="Times New Roman" w:hAnsi="Times New Roman" w:cs="Times New Roman"/>
          <w:sz w:val="24"/>
          <w:szCs w:val="24"/>
        </w:rPr>
        <w:t xml:space="preserve"> </w:t>
      </w:r>
      <w:r w:rsidR="006D5AE2" w:rsidRPr="002417A3">
        <w:rPr>
          <w:rFonts w:ascii="Times New Roman" w:hAnsi="Times New Roman" w:cs="Times New Roman"/>
          <w:sz w:val="24"/>
          <w:szCs w:val="24"/>
        </w:rPr>
        <w:t>dan seterusnya meningkatkan prestasi latihan</w:t>
      </w:r>
      <w:r w:rsidRPr="002417A3">
        <w:rPr>
          <w:rFonts w:ascii="Times New Roman" w:hAnsi="Times New Roman" w:cs="Times New Roman"/>
          <w:sz w:val="24"/>
          <w:szCs w:val="24"/>
        </w:rPr>
        <w:t xml:space="preserve">. Model ini mempunyai nilai kesesuaian model yang boleh diterima iaitu </w:t>
      </w:r>
      <w:r w:rsidR="00C57951" w:rsidRPr="002417A3">
        <w:rPr>
          <w:rFonts w:ascii="Times New Roman" w:hAnsi="Times New Roman" w:cs="Times New Roman"/>
          <w:i/>
          <w:sz w:val="24"/>
          <w:szCs w:val="24"/>
        </w:rPr>
        <w:t>x</w:t>
      </w:r>
      <w:r w:rsidRPr="002417A3">
        <w:rPr>
          <w:rFonts w:ascii="Times New Roman" w:hAnsi="Times New Roman" w:cs="Times New Roman"/>
          <w:sz w:val="24"/>
          <w:szCs w:val="24"/>
          <w:vertAlign w:val="superscript"/>
        </w:rPr>
        <w:t>2</w:t>
      </w:r>
      <w:r w:rsidRPr="002417A3">
        <w:rPr>
          <w:rFonts w:ascii="Times New Roman" w:hAnsi="Times New Roman" w:cs="Times New Roman"/>
          <w:sz w:val="24"/>
          <w:szCs w:val="24"/>
        </w:rPr>
        <w:t>(</w:t>
      </w:r>
      <w:r w:rsidR="006D5AE2" w:rsidRPr="002417A3">
        <w:rPr>
          <w:rFonts w:ascii="Times New Roman" w:hAnsi="Times New Roman" w:cs="Times New Roman"/>
          <w:sz w:val="24"/>
          <w:szCs w:val="24"/>
        </w:rPr>
        <w:t>109</w:t>
      </w:r>
      <w:r w:rsidRPr="002417A3">
        <w:rPr>
          <w:rFonts w:ascii="Times New Roman" w:hAnsi="Times New Roman" w:cs="Times New Roman"/>
          <w:sz w:val="24"/>
          <w:szCs w:val="24"/>
        </w:rPr>
        <w:t xml:space="preserve">) = </w:t>
      </w:r>
      <w:r w:rsidR="006D5AE2" w:rsidRPr="002417A3">
        <w:rPr>
          <w:rFonts w:ascii="Times New Roman" w:hAnsi="Times New Roman" w:cs="Times New Roman"/>
          <w:sz w:val="24"/>
          <w:szCs w:val="24"/>
        </w:rPr>
        <w:t>224.586</w:t>
      </w:r>
      <w:r w:rsidRPr="002417A3">
        <w:rPr>
          <w:rFonts w:ascii="Times New Roman" w:hAnsi="Times New Roman" w:cs="Times New Roman"/>
          <w:sz w:val="24"/>
          <w:szCs w:val="24"/>
        </w:rPr>
        <w:t xml:space="preserve"> dengan p = .000, </w:t>
      </w:r>
      <w:r w:rsidR="00C57951" w:rsidRPr="002417A3">
        <w:rPr>
          <w:rFonts w:ascii="Times New Roman" w:hAnsi="Times New Roman" w:cs="Times New Roman"/>
          <w:i/>
          <w:sz w:val="24"/>
          <w:szCs w:val="24"/>
        </w:rPr>
        <w:t>x</w:t>
      </w:r>
      <w:r w:rsidRPr="002417A3">
        <w:rPr>
          <w:rFonts w:ascii="Times New Roman" w:hAnsi="Times New Roman" w:cs="Times New Roman"/>
          <w:sz w:val="24"/>
          <w:szCs w:val="24"/>
          <w:vertAlign w:val="superscript"/>
        </w:rPr>
        <w:t>2</w:t>
      </w:r>
      <w:r w:rsidRPr="002417A3">
        <w:rPr>
          <w:rFonts w:ascii="Times New Roman" w:hAnsi="Times New Roman" w:cs="Times New Roman"/>
          <w:sz w:val="24"/>
          <w:szCs w:val="24"/>
        </w:rPr>
        <w:t xml:space="preserve">/df = </w:t>
      </w:r>
      <w:r w:rsidR="006D5AE2" w:rsidRPr="002417A3">
        <w:rPr>
          <w:rFonts w:ascii="Times New Roman" w:hAnsi="Times New Roman" w:cs="Times New Roman"/>
          <w:sz w:val="24"/>
          <w:szCs w:val="24"/>
        </w:rPr>
        <w:t>2.06</w:t>
      </w:r>
      <w:r w:rsidRPr="002417A3">
        <w:rPr>
          <w:rFonts w:ascii="Times New Roman" w:hAnsi="Times New Roman" w:cs="Times New Roman"/>
          <w:sz w:val="24"/>
          <w:szCs w:val="24"/>
        </w:rPr>
        <w:t>, GFI = .918, CFI = .9</w:t>
      </w:r>
      <w:r w:rsidR="006D5AE2" w:rsidRPr="002417A3">
        <w:rPr>
          <w:rFonts w:ascii="Times New Roman" w:hAnsi="Times New Roman" w:cs="Times New Roman"/>
          <w:sz w:val="24"/>
          <w:szCs w:val="24"/>
        </w:rPr>
        <w:t>53</w:t>
      </w:r>
      <w:r w:rsidRPr="002417A3">
        <w:rPr>
          <w:rFonts w:ascii="Times New Roman" w:hAnsi="Times New Roman" w:cs="Times New Roman"/>
          <w:sz w:val="24"/>
          <w:szCs w:val="24"/>
        </w:rPr>
        <w:t>0, TLI = .9</w:t>
      </w:r>
      <w:r w:rsidR="006D5AE2" w:rsidRPr="002417A3">
        <w:rPr>
          <w:rFonts w:ascii="Times New Roman" w:hAnsi="Times New Roman" w:cs="Times New Roman"/>
          <w:sz w:val="24"/>
          <w:szCs w:val="24"/>
        </w:rPr>
        <w:t>4</w:t>
      </w:r>
      <w:r w:rsidRPr="002417A3">
        <w:rPr>
          <w:rFonts w:ascii="Times New Roman" w:hAnsi="Times New Roman" w:cs="Times New Roman"/>
          <w:sz w:val="24"/>
          <w:szCs w:val="24"/>
        </w:rPr>
        <w:t>2, dan RMSEA = .0</w:t>
      </w:r>
      <w:r w:rsidR="006D5AE2" w:rsidRPr="002417A3">
        <w:rPr>
          <w:rFonts w:ascii="Times New Roman" w:hAnsi="Times New Roman" w:cs="Times New Roman"/>
          <w:sz w:val="24"/>
          <w:szCs w:val="24"/>
        </w:rPr>
        <w:t>62</w:t>
      </w:r>
      <w:r w:rsidRPr="002417A3">
        <w:rPr>
          <w:rFonts w:ascii="Times New Roman" w:hAnsi="Times New Roman" w:cs="Times New Roman"/>
          <w:sz w:val="24"/>
          <w:szCs w:val="24"/>
        </w:rPr>
        <w:t xml:space="preserve"> dengan PCLOSE = .</w:t>
      </w:r>
      <w:r w:rsidR="006D5AE2" w:rsidRPr="002417A3">
        <w:rPr>
          <w:rFonts w:ascii="Times New Roman" w:hAnsi="Times New Roman" w:cs="Times New Roman"/>
          <w:sz w:val="24"/>
          <w:szCs w:val="24"/>
        </w:rPr>
        <w:t>049</w:t>
      </w:r>
      <w:r w:rsidRPr="002417A3">
        <w:rPr>
          <w:rFonts w:ascii="Times New Roman" w:hAnsi="Times New Roman" w:cs="Times New Roman"/>
          <w:sz w:val="24"/>
          <w:szCs w:val="24"/>
        </w:rPr>
        <w:t xml:space="preserve">. </w:t>
      </w:r>
      <w:r w:rsidR="00C26DD0" w:rsidRPr="002417A3">
        <w:rPr>
          <w:rFonts w:ascii="Times New Roman" w:hAnsi="Times New Roman" w:cs="Times New Roman"/>
          <w:sz w:val="24"/>
          <w:szCs w:val="24"/>
        </w:rPr>
        <w:t xml:space="preserve">Rajah 3 menunjukkan </w:t>
      </w:r>
      <w:r w:rsidR="006D5AE2" w:rsidRPr="002417A3">
        <w:rPr>
          <w:rFonts w:ascii="Times New Roman" w:hAnsi="Times New Roman" w:cs="Times New Roman"/>
          <w:sz w:val="24"/>
          <w:szCs w:val="24"/>
        </w:rPr>
        <w:t>ciri-ciri organisasi</w:t>
      </w:r>
      <w:r w:rsidRPr="002417A3">
        <w:rPr>
          <w:rFonts w:ascii="Times New Roman" w:hAnsi="Times New Roman" w:cs="Times New Roman"/>
          <w:sz w:val="24"/>
          <w:szCs w:val="24"/>
        </w:rPr>
        <w:t xml:space="preserve"> </w:t>
      </w:r>
      <w:r w:rsidR="006D5AE2" w:rsidRPr="002417A3">
        <w:rPr>
          <w:rFonts w:ascii="Times New Roman" w:hAnsi="Times New Roman" w:cs="Times New Roman"/>
          <w:sz w:val="24"/>
          <w:szCs w:val="24"/>
        </w:rPr>
        <w:t>yang mampu merangsang motivasi belajar hanyalah sokongan tugas</w:t>
      </w:r>
      <w:r w:rsidRPr="002417A3">
        <w:rPr>
          <w:rFonts w:ascii="Times New Roman" w:hAnsi="Times New Roman" w:cs="Times New Roman"/>
          <w:sz w:val="24"/>
          <w:szCs w:val="24"/>
        </w:rPr>
        <w:t xml:space="preserve"> (β = .</w:t>
      </w:r>
      <w:r w:rsidR="006D5AE2" w:rsidRPr="002417A3">
        <w:rPr>
          <w:rFonts w:ascii="Times New Roman" w:hAnsi="Times New Roman" w:cs="Times New Roman"/>
          <w:sz w:val="24"/>
          <w:szCs w:val="24"/>
        </w:rPr>
        <w:t>49, p = .05)</w:t>
      </w:r>
      <w:r w:rsidR="001356EE" w:rsidRPr="002417A3">
        <w:rPr>
          <w:rFonts w:ascii="Times New Roman" w:hAnsi="Times New Roman" w:cs="Times New Roman"/>
          <w:sz w:val="24"/>
          <w:szCs w:val="24"/>
        </w:rPr>
        <w:t xml:space="preserve"> dengan kesan mediator separa</w:t>
      </w:r>
      <w:r w:rsidRPr="002417A3">
        <w:rPr>
          <w:rFonts w:ascii="Times New Roman" w:hAnsi="Times New Roman" w:cs="Times New Roman"/>
          <w:sz w:val="24"/>
          <w:szCs w:val="24"/>
        </w:rPr>
        <w:t xml:space="preserve">. </w:t>
      </w:r>
      <w:r w:rsidR="001356EE" w:rsidRPr="002417A3">
        <w:rPr>
          <w:rFonts w:ascii="Times New Roman" w:hAnsi="Times New Roman" w:cs="Times New Roman"/>
          <w:sz w:val="24"/>
          <w:szCs w:val="24"/>
        </w:rPr>
        <w:t>Ini disebabkan</w:t>
      </w:r>
      <w:r w:rsidRPr="002417A3">
        <w:rPr>
          <w:rFonts w:ascii="Times New Roman" w:hAnsi="Times New Roman" w:cs="Times New Roman"/>
          <w:sz w:val="24"/>
          <w:szCs w:val="24"/>
        </w:rPr>
        <w:t xml:space="preserve"> </w:t>
      </w:r>
      <w:r w:rsidR="001356EE" w:rsidRPr="002417A3">
        <w:rPr>
          <w:rFonts w:ascii="Times New Roman" w:hAnsi="Times New Roman" w:cs="Times New Roman"/>
          <w:sz w:val="24"/>
          <w:szCs w:val="24"/>
        </w:rPr>
        <w:t xml:space="preserve">sokongan tugas juga boleh mempengaruhi prestasi latihan secara langsung (β = .18, p = .05). </w:t>
      </w:r>
    </w:p>
    <w:p w:rsidR="00796BAE" w:rsidRPr="002417A3" w:rsidRDefault="00796BAE" w:rsidP="00EA3D73">
      <w:pPr>
        <w:spacing w:after="0" w:line="240" w:lineRule="auto"/>
        <w:ind w:firstLine="720"/>
        <w:jc w:val="both"/>
        <w:rPr>
          <w:rFonts w:ascii="Times New Roman" w:eastAsia="Calibri" w:hAnsi="Times New Roman" w:cs="Times New Roman"/>
          <w:sz w:val="24"/>
          <w:szCs w:val="24"/>
        </w:rPr>
      </w:pPr>
      <w:r w:rsidRPr="002417A3">
        <w:rPr>
          <w:rFonts w:ascii="Times New Roman" w:eastAsia="Calibri" w:hAnsi="Times New Roman" w:cs="Times New Roman"/>
          <w:sz w:val="24"/>
          <w:szCs w:val="24"/>
        </w:rPr>
        <w:t>Selain itu, motivasi belajar bukanlah mediator yang signifikan dalam hubungan antara sokongan budaya dengan prestasi latihan, serta dalam hubungan antara sokongan sosial dengan prestasi latihan</w:t>
      </w:r>
      <w:r w:rsidR="00277650" w:rsidRPr="002417A3">
        <w:rPr>
          <w:rFonts w:ascii="Times New Roman" w:eastAsia="Calibri" w:hAnsi="Times New Roman" w:cs="Times New Roman"/>
          <w:sz w:val="24"/>
          <w:szCs w:val="24"/>
        </w:rPr>
        <w:t>; ini disebabkan kesan regresi yang tidak signifikan antara sokongan sosial dengan motivasi belajar (β = .03, p = .760), dan kesan regresi sokongan budaya dengan motivasi belajar (β = -.04, p = .684)</w:t>
      </w:r>
      <w:r w:rsidRPr="002417A3">
        <w:rPr>
          <w:rFonts w:ascii="Times New Roman" w:eastAsia="Calibri" w:hAnsi="Times New Roman" w:cs="Times New Roman"/>
          <w:sz w:val="24"/>
          <w:szCs w:val="24"/>
        </w:rPr>
        <w:t>. Menariknya, sokongan sosial  mampu mempengaruhi prestasi latihan secara langsung (β = .30, p = .05). Anehnya sokongan budaya mempunyai kesan negatif secara langsung terhadap prestasi latihan (β = -.26, p = .05). Motivasi belajar pula mempunyai kesan yang besar terhadap prestasi latihan (β = .54, p = .05). Kesemua ciri-ciri organisasi dan motivasi belajar ini boleh menerangkan sehingga 46% varian dalam prestasi latihan.</w:t>
      </w:r>
    </w:p>
    <w:p w:rsidR="000C46B1" w:rsidRPr="002417A3" w:rsidRDefault="000C46B1" w:rsidP="00EA3D73">
      <w:pPr>
        <w:spacing w:after="0" w:line="240" w:lineRule="auto"/>
        <w:ind w:firstLine="720"/>
        <w:jc w:val="both"/>
        <w:rPr>
          <w:rFonts w:ascii="Times New Roman" w:eastAsia="Calibri" w:hAnsi="Times New Roman" w:cs="Times New Roman"/>
          <w:sz w:val="24"/>
          <w:szCs w:val="24"/>
        </w:rPr>
      </w:pPr>
    </w:p>
    <w:p w:rsidR="000C46B1" w:rsidRPr="002417A3" w:rsidRDefault="000C46B1" w:rsidP="00EA3D73">
      <w:pPr>
        <w:spacing w:after="0" w:line="240" w:lineRule="auto"/>
        <w:ind w:firstLine="720"/>
        <w:jc w:val="both"/>
        <w:rPr>
          <w:rFonts w:ascii="Times New Roman" w:eastAsia="Calibri" w:hAnsi="Times New Roman" w:cs="Times New Roman"/>
          <w:sz w:val="24"/>
          <w:szCs w:val="24"/>
        </w:rPr>
      </w:pPr>
    </w:p>
    <w:p w:rsidR="00796BAE" w:rsidRPr="002417A3" w:rsidRDefault="00796BAE" w:rsidP="00130EB1">
      <w:pPr>
        <w:spacing w:after="0" w:line="240" w:lineRule="auto"/>
        <w:jc w:val="both"/>
        <w:rPr>
          <w:rFonts w:ascii="Times New Roman" w:hAnsi="Times New Roman" w:cs="Times New Roman"/>
          <w:sz w:val="24"/>
          <w:szCs w:val="24"/>
        </w:rPr>
      </w:pPr>
    </w:p>
    <w:p w:rsidR="00E909FF" w:rsidRPr="002417A3" w:rsidRDefault="00E909FF" w:rsidP="00130EB1">
      <w:pPr>
        <w:spacing w:after="0" w:line="240" w:lineRule="auto"/>
        <w:jc w:val="center"/>
        <w:rPr>
          <w:rFonts w:ascii="Times New Roman" w:hAnsi="Times New Roman" w:cs="Times New Roman"/>
          <w:sz w:val="24"/>
          <w:szCs w:val="24"/>
        </w:rPr>
      </w:pPr>
      <w:r w:rsidRPr="002417A3">
        <w:rPr>
          <w:rFonts w:ascii="Times New Roman" w:hAnsi="Times New Roman" w:cs="Times New Roman"/>
          <w:noProof/>
          <w:sz w:val="24"/>
          <w:szCs w:val="24"/>
          <w:lang w:val="en-GB" w:eastAsia="en-GB"/>
        </w:rPr>
        <w:drawing>
          <wp:inline distT="0" distB="0" distL="0" distR="0" wp14:anchorId="3F2D4328" wp14:editId="46763165">
            <wp:extent cx="5019675" cy="331599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3036" r="5503" b="10940"/>
                    <a:stretch/>
                  </pic:blipFill>
                  <pic:spPr bwMode="auto">
                    <a:xfrm>
                      <a:off x="0" y="0"/>
                      <a:ext cx="5031461" cy="3323785"/>
                    </a:xfrm>
                    <a:prstGeom prst="rect">
                      <a:avLst/>
                    </a:prstGeom>
                    <a:ln>
                      <a:noFill/>
                    </a:ln>
                    <a:extLst>
                      <a:ext uri="{53640926-AAD7-44D8-BBD7-CCE9431645EC}">
                        <a14:shadowObscured xmlns:a14="http://schemas.microsoft.com/office/drawing/2010/main"/>
                      </a:ext>
                    </a:extLst>
                  </pic:spPr>
                </pic:pic>
              </a:graphicData>
            </a:graphic>
          </wp:inline>
        </w:drawing>
      </w:r>
    </w:p>
    <w:p w:rsidR="00E909FF" w:rsidRPr="002417A3" w:rsidRDefault="00A41A52" w:rsidP="00130EB1">
      <w:pPr>
        <w:spacing w:after="0" w:line="240" w:lineRule="auto"/>
        <w:jc w:val="center"/>
        <w:rPr>
          <w:rFonts w:ascii="Times New Roman" w:hAnsi="Times New Roman" w:cs="Times New Roman"/>
          <w:sz w:val="24"/>
          <w:szCs w:val="24"/>
        </w:rPr>
      </w:pPr>
      <w:r w:rsidRPr="002417A3">
        <w:rPr>
          <w:rFonts w:ascii="Times New Roman" w:hAnsi="Times New Roman" w:cs="Times New Roman"/>
          <w:sz w:val="24"/>
          <w:szCs w:val="24"/>
        </w:rPr>
        <w:t>RAJAH 3.</w:t>
      </w:r>
      <w:r w:rsidR="00E909FF" w:rsidRPr="002417A3">
        <w:rPr>
          <w:rFonts w:ascii="Times New Roman" w:hAnsi="Times New Roman" w:cs="Times New Roman"/>
          <w:sz w:val="24"/>
          <w:szCs w:val="24"/>
        </w:rPr>
        <w:t xml:space="preserve"> Model Pengukuran </w:t>
      </w:r>
    </w:p>
    <w:p w:rsidR="00DE5969" w:rsidRPr="002417A3" w:rsidRDefault="00DE5969" w:rsidP="00130EB1">
      <w:pPr>
        <w:spacing w:after="0" w:line="240" w:lineRule="auto"/>
        <w:jc w:val="center"/>
        <w:rPr>
          <w:rFonts w:ascii="Times New Roman" w:hAnsi="Times New Roman" w:cs="Times New Roman"/>
          <w:sz w:val="24"/>
          <w:szCs w:val="24"/>
        </w:rPr>
      </w:pPr>
    </w:p>
    <w:p w:rsidR="00E909FF" w:rsidRPr="002417A3" w:rsidRDefault="00E909FF" w:rsidP="00A41A52">
      <w:pPr>
        <w:spacing w:after="0" w:line="240" w:lineRule="auto"/>
        <w:ind w:left="540" w:hanging="540"/>
        <w:jc w:val="both"/>
        <w:rPr>
          <w:rFonts w:ascii="Times New Roman" w:hAnsi="Times New Roman" w:cs="Times New Roman"/>
          <w:sz w:val="20"/>
          <w:szCs w:val="20"/>
        </w:rPr>
      </w:pPr>
      <w:r w:rsidRPr="002417A3">
        <w:rPr>
          <w:rFonts w:ascii="Times New Roman" w:hAnsi="Times New Roman" w:cs="Times New Roman"/>
          <w:sz w:val="20"/>
          <w:szCs w:val="20"/>
        </w:rPr>
        <w:t xml:space="preserve">Nota:  Semua nilai korelasi dan varian adalah signifikan pada aras 0.05; semua nilai regresi adalah signifikan pada aras 0.05 kecuali nilai di antara sokongan budaya </w:t>
      </w:r>
      <w:r w:rsidR="008D1795" w:rsidRPr="002417A3">
        <w:rPr>
          <w:rFonts w:ascii="Times New Roman" w:hAnsi="Times New Roman" w:cs="Times New Roman"/>
          <w:sz w:val="20"/>
          <w:szCs w:val="20"/>
        </w:rPr>
        <w:t xml:space="preserve">dengan motivasi belajar, </w:t>
      </w:r>
      <w:r w:rsidRPr="002417A3">
        <w:rPr>
          <w:rFonts w:ascii="Times New Roman" w:hAnsi="Times New Roman" w:cs="Times New Roman"/>
          <w:sz w:val="20"/>
          <w:szCs w:val="20"/>
        </w:rPr>
        <w:t>dan sokongan sosial dengan motivasi belajar.</w:t>
      </w:r>
    </w:p>
    <w:p w:rsidR="002F747A" w:rsidRPr="002417A3" w:rsidRDefault="002F747A" w:rsidP="00130EB1">
      <w:pPr>
        <w:spacing w:after="0" w:line="240" w:lineRule="auto"/>
        <w:jc w:val="center"/>
        <w:rPr>
          <w:rFonts w:ascii="Times New Roman" w:eastAsia="Calibri" w:hAnsi="Times New Roman" w:cs="Times New Roman"/>
          <w:b/>
          <w:sz w:val="24"/>
          <w:szCs w:val="24"/>
        </w:rPr>
      </w:pPr>
      <w:r w:rsidRPr="002417A3">
        <w:rPr>
          <w:rFonts w:ascii="Times New Roman" w:eastAsia="Calibri" w:hAnsi="Times New Roman" w:cs="Times New Roman"/>
          <w:b/>
          <w:sz w:val="24"/>
          <w:szCs w:val="24"/>
        </w:rPr>
        <w:lastRenderedPageBreak/>
        <w:t xml:space="preserve">Jadual 3. Korelasi, regresi, sisihan piawai (S.E.), </w:t>
      </w:r>
      <w:r w:rsidRPr="002417A3">
        <w:rPr>
          <w:rFonts w:ascii="Times New Roman" w:eastAsia="Calibri" w:hAnsi="Times New Roman" w:cs="Times New Roman"/>
          <w:b/>
          <w:i/>
          <w:sz w:val="24"/>
          <w:szCs w:val="24"/>
        </w:rPr>
        <w:t>critical ratio</w:t>
      </w:r>
      <w:r w:rsidRPr="002417A3">
        <w:rPr>
          <w:rFonts w:ascii="Times New Roman" w:eastAsia="Calibri" w:hAnsi="Times New Roman" w:cs="Times New Roman"/>
          <w:b/>
          <w:sz w:val="24"/>
          <w:szCs w:val="24"/>
        </w:rPr>
        <w:t xml:space="preserve"> (C.R.), dan aras signifikan antara konstruk/pemboleh ubah dalam model struktural</w:t>
      </w:r>
    </w:p>
    <w:p w:rsidR="002F747A" w:rsidRPr="002417A3" w:rsidRDefault="002F747A" w:rsidP="00130EB1">
      <w:pPr>
        <w:spacing w:after="0" w:line="240" w:lineRule="auto"/>
        <w:jc w:val="center"/>
        <w:rPr>
          <w:rFonts w:ascii="Times New Roman" w:eastAsia="Calibri" w:hAnsi="Times New Roman" w:cs="Times New Roman"/>
          <w:b/>
          <w:i/>
          <w:sz w:val="24"/>
          <w:szCs w:val="24"/>
        </w:rPr>
      </w:pPr>
    </w:p>
    <w:tbl>
      <w:tblPr>
        <w:tblW w:w="8236" w:type="dxa"/>
        <w:tblBorders>
          <w:top w:val="single" w:sz="4" w:space="0" w:color="auto"/>
          <w:bottom w:val="single" w:sz="4" w:space="0" w:color="auto"/>
        </w:tblBorders>
        <w:tblCellMar>
          <w:top w:w="15" w:type="dxa"/>
          <w:left w:w="15" w:type="dxa"/>
          <w:bottom w:w="15" w:type="dxa"/>
          <w:right w:w="15" w:type="dxa"/>
        </w:tblCellMar>
        <w:tblLook w:val="04A0" w:firstRow="1" w:lastRow="0" w:firstColumn="1" w:lastColumn="0" w:noHBand="0" w:noVBand="1"/>
      </w:tblPr>
      <w:tblGrid>
        <w:gridCol w:w="547"/>
        <w:gridCol w:w="611"/>
        <w:gridCol w:w="733"/>
        <w:gridCol w:w="286"/>
        <w:gridCol w:w="1799"/>
        <w:gridCol w:w="1474"/>
        <w:gridCol w:w="841"/>
        <w:gridCol w:w="969"/>
        <w:gridCol w:w="976"/>
      </w:tblGrid>
      <w:tr w:rsidR="002417A3" w:rsidRPr="002417A3" w:rsidTr="009C6027">
        <w:trPr>
          <w:tblHeader/>
        </w:trPr>
        <w:tc>
          <w:tcPr>
            <w:tcW w:w="0" w:type="auto"/>
            <w:gridSpan w:val="3"/>
            <w:tcBorders>
              <w:top w:val="single" w:sz="4" w:space="0" w:color="auto"/>
              <w:bottom w:val="single" w:sz="4" w:space="0" w:color="auto"/>
            </w:tcBorders>
            <w:tcMar>
              <w:top w:w="15" w:type="dxa"/>
              <w:left w:w="140" w:type="dxa"/>
              <w:bottom w:w="15" w:type="dxa"/>
              <w:right w:w="140" w:type="dxa"/>
            </w:tcMar>
            <w:vAlign w:val="center"/>
            <w:hideMark/>
          </w:tcPr>
          <w:p w:rsidR="002F747A" w:rsidRPr="002417A3" w:rsidRDefault="002F747A" w:rsidP="00130EB1">
            <w:pPr>
              <w:spacing w:after="0" w:line="240" w:lineRule="auto"/>
              <w:jc w:val="center"/>
              <w:rPr>
                <w:rFonts w:ascii="Times New Roman" w:eastAsia="Times New Roman" w:hAnsi="Times New Roman" w:cs="Times New Roman"/>
                <w:b/>
                <w:sz w:val="24"/>
                <w:szCs w:val="24"/>
                <w:lang w:eastAsia="en-GB"/>
              </w:rPr>
            </w:pPr>
            <w:r w:rsidRPr="002417A3">
              <w:rPr>
                <w:rFonts w:ascii="Times New Roman" w:eastAsia="Times New Roman" w:hAnsi="Times New Roman" w:cs="Times New Roman"/>
                <w:b/>
                <w:sz w:val="24"/>
                <w:szCs w:val="24"/>
                <w:lang w:eastAsia="en-GB"/>
              </w:rPr>
              <w:t>Hubungan yang dihipotesiskan</w:t>
            </w:r>
          </w:p>
        </w:tc>
        <w:tc>
          <w:tcPr>
            <w:tcW w:w="0" w:type="auto"/>
            <w:tcBorders>
              <w:top w:val="single" w:sz="4" w:space="0" w:color="auto"/>
              <w:bottom w:val="single" w:sz="4" w:space="0" w:color="auto"/>
            </w:tcBorders>
            <w:tcMar>
              <w:top w:w="15" w:type="dxa"/>
              <w:left w:w="140" w:type="dxa"/>
              <w:bottom w:w="15" w:type="dxa"/>
              <w:right w:w="140" w:type="dxa"/>
            </w:tcMar>
            <w:vAlign w:val="center"/>
          </w:tcPr>
          <w:p w:rsidR="002F747A" w:rsidRPr="002417A3" w:rsidRDefault="002F747A" w:rsidP="00130EB1">
            <w:pPr>
              <w:spacing w:after="0" w:line="240" w:lineRule="auto"/>
              <w:jc w:val="center"/>
              <w:rPr>
                <w:rFonts w:ascii="Times New Roman" w:eastAsia="Times New Roman" w:hAnsi="Times New Roman" w:cs="Times New Roman"/>
                <w:b/>
                <w:sz w:val="24"/>
                <w:szCs w:val="24"/>
                <w:lang w:eastAsia="en-GB"/>
              </w:rPr>
            </w:pPr>
          </w:p>
        </w:tc>
        <w:tc>
          <w:tcPr>
            <w:tcW w:w="1799" w:type="dxa"/>
            <w:tcBorders>
              <w:top w:val="single" w:sz="4" w:space="0" w:color="auto"/>
              <w:bottom w:val="single" w:sz="4" w:space="0" w:color="auto"/>
            </w:tcBorders>
            <w:tcMar>
              <w:top w:w="15" w:type="dxa"/>
              <w:left w:w="140" w:type="dxa"/>
              <w:bottom w:w="15" w:type="dxa"/>
              <w:right w:w="140" w:type="dxa"/>
            </w:tcMar>
          </w:tcPr>
          <w:p w:rsidR="002F747A" w:rsidRPr="002417A3" w:rsidRDefault="002F747A" w:rsidP="00130EB1">
            <w:pPr>
              <w:spacing w:after="0" w:line="240" w:lineRule="auto"/>
              <w:jc w:val="center"/>
              <w:rPr>
                <w:rFonts w:ascii="Times New Roman" w:eastAsia="Times New Roman" w:hAnsi="Times New Roman" w:cs="Times New Roman"/>
                <w:b/>
                <w:sz w:val="24"/>
                <w:szCs w:val="24"/>
                <w:lang w:eastAsia="en-GB"/>
              </w:rPr>
            </w:pPr>
            <w:r w:rsidRPr="002417A3">
              <w:rPr>
                <w:rFonts w:ascii="Times New Roman" w:eastAsia="Times New Roman" w:hAnsi="Times New Roman" w:cs="Times New Roman"/>
                <w:b/>
                <w:sz w:val="24"/>
                <w:szCs w:val="24"/>
                <w:lang w:eastAsia="en-GB"/>
              </w:rPr>
              <w:t>Nilai korelasi yang standard</w:t>
            </w:r>
          </w:p>
        </w:tc>
        <w:tc>
          <w:tcPr>
            <w:tcW w:w="1474" w:type="dxa"/>
            <w:tcBorders>
              <w:top w:val="single" w:sz="4" w:space="0" w:color="auto"/>
              <w:bottom w:val="single" w:sz="4" w:space="0" w:color="auto"/>
            </w:tcBorders>
            <w:tcMar>
              <w:top w:w="15" w:type="dxa"/>
              <w:left w:w="140" w:type="dxa"/>
              <w:bottom w:w="15" w:type="dxa"/>
              <w:right w:w="140" w:type="dxa"/>
            </w:tcMar>
          </w:tcPr>
          <w:p w:rsidR="002F747A" w:rsidRPr="002417A3" w:rsidRDefault="002F747A" w:rsidP="00130EB1">
            <w:pPr>
              <w:spacing w:after="0" w:line="240" w:lineRule="auto"/>
              <w:jc w:val="center"/>
              <w:rPr>
                <w:rFonts w:ascii="Times New Roman" w:eastAsia="Times New Roman" w:hAnsi="Times New Roman" w:cs="Times New Roman"/>
                <w:b/>
                <w:sz w:val="24"/>
                <w:szCs w:val="24"/>
                <w:lang w:eastAsia="en-GB"/>
              </w:rPr>
            </w:pPr>
            <w:r w:rsidRPr="002417A3">
              <w:rPr>
                <w:rFonts w:ascii="Times New Roman" w:eastAsia="Times New Roman" w:hAnsi="Times New Roman" w:cs="Times New Roman"/>
                <w:b/>
                <w:sz w:val="24"/>
                <w:szCs w:val="24"/>
                <w:lang w:eastAsia="en-GB"/>
              </w:rPr>
              <w:t>Nilai regresi yang standard</w:t>
            </w:r>
          </w:p>
        </w:tc>
        <w:tc>
          <w:tcPr>
            <w:tcW w:w="841" w:type="dxa"/>
            <w:tcBorders>
              <w:top w:val="single" w:sz="4" w:space="0" w:color="auto"/>
              <w:bottom w:val="single" w:sz="4" w:space="0" w:color="auto"/>
            </w:tcBorders>
            <w:vAlign w:val="center"/>
          </w:tcPr>
          <w:p w:rsidR="002F747A" w:rsidRPr="002417A3" w:rsidRDefault="002F747A" w:rsidP="00130EB1">
            <w:pPr>
              <w:spacing w:after="0" w:line="240" w:lineRule="auto"/>
              <w:jc w:val="center"/>
              <w:rPr>
                <w:rFonts w:ascii="Times New Roman" w:eastAsia="Times New Roman" w:hAnsi="Times New Roman" w:cs="Times New Roman"/>
                <w:b/>
                <w:sz w:val="24"/>
                <w:szCs w:val="24"/>
                <w:lang w:eastAsia="en-GB"/>
              </w:rPr>
            </w:pPr>
            <w:r w:rsidRPr="002417A3">
              <w:rPr>
                <w:rFonts w:ascii="Times New Roman" w:eastAsia="Times New Roman" w:hAnsi="Times New Roman" w:cs="Times New Roman"/>
                <w:b/>
                <w:sz w:val="24"/>
                <w:szCs w:val="24"/>
                <w:lang w:eastAsia="en-GB"/>
              </w:rPr>
              <w:t>S.E.</w:t>
            </w:r>
          </w:p>
        </w:tc>
        <w:tc>
          <w:tcPr>
            <w:tcW w:w="969" w:type="dxa"/>
            <w:tcBorders>
              <w:top w:val="single" w:sz="4" w:space="0" w:color="auto"/>
              <w:bottom w:val="single" w:sz="4" w:space="0" w:color="auto"/>
            </w:tcBorders>
            <w:vAlign w:val="center"/>
          </w:tcPr>
          <w:p w:rsidR="002F747A" w:rsidRPr="002417A3" w:rsidRDefault="002F747A" w:rsidP="00130EB1">
            <w:pPr>
              <w:spacing w:after="0" w:line="240" w:lineRule="auto"/>
              <w:jc w:val="center"/>
              <w:rPr>
                <w:rFonts w:ascii="Times New Roman" w:eastAsia="Times New Roman" w:hAnsi="Times New Roman" w:cs="Times New Roman"/>
                <w:b/>
                <w:sz w:val="24"/>
                <w:szCs w:val="24"/>
                <w:lang w:eastAsia="en-GB"/>
              </w:rPr>
            </w:pPr>
            <w:r w:rsidRPr="002417A3">
              <w:rPr>
                <w:rFonts w:ascii="Times New Roman" w:eastAsia="Times New Roman" w:hAnsi="Times New Roman" w:cs="Times New Roman"/>
                <w:b/>
                <w:sz w:val="24"/>
                <w:szCs w:val="24"/>
                <w:lang w:eastAsia="en-GB"/>
              </w:rPr>
              <w:t>C.R.</w:t>
            </w:r>
          </w:p>
        </w:tc>
        <w:tc>
          <w:tcPr>
            <w:tcW w:w="976" w:type="dxa"/>
            <w:tcBorders>
              <w:top w:val="single" w:sz="4" w:space="0" w:color="auto"/>
              <w:bottom w:val="single" w:sz="4" w:space="0" w:color="auto"/>
            </w:tcBorders>
            <w:tcMar>
              <w:top w:w="15" w:type="dxa"/>
              <w:left w:w="140" w:type="dxa"/>
              <w:bottom w:w="15" w:type="dxa"/>
              <w:right w:w="140" w:type="dxa"/>
            </w:tcMar>
            <w:vAlign w:val="center"/>
            <w:hideMark/>
          </w:tcPr>
          <w:p w:rsidR="002F747A" w:rsidRPr="002417A3" w:rsidRDefault="002F747A" w:rsidP="00130EB1">
            <w:pPr>
              <w:spacing w:after="0" w:line="240" w:lineRule="auto"/>
              <w:jc w:val="center"/>
              <w:rPr>
                <w:rFonts w:ascii="Times New Roman" w:eastAsia="Times New Roman" w:hAnsi="Times New Roman" w:cs="Times New Roman"/>
                <w:b/>
                <w:sz w:val="24"/>
                <w:szCs w:val="24"/>
                <w:lang w:eastAsia="en-GB"/>
              </w:rPr>
            </w:pPr>
            <w:r w:rsidRPr="002417A3">
              <w:rPr>
                <w:rFonts w:ascii="Times New Roman" w:eastAsia="Times New Roman" w:hAnsi="Times New Roman" w:cs="Times New Roman"/>
                <w:b/>
                <w:sz w:val="24"/>
                <w:szCs w:val="24"/>
                <w:lang w:eastAsia="en-GB"/>
              </w:rPr>
              <w:t xml:space="preserve">Nilai </w:t>
            </w:r>
            <w:r w:rsidRPr="002417A3">
              <w:rPr>
                <w:rFonts w:ascii="Times New Roman" w:eastAsia="Times New Roman" w:hAnsi="Times New Roman" w:cs="Times New Roman"/>
                <w:b/>
                <w:i/>
                <w:sz w:val="24"/>
                <w:szCs w:val="24"/>
                <w:lang w:eastAsia="en-GB"/>
              </w:rPr>
              <w:t>p</w:t>
            </w:r>
            <w:r w:rsidRPr="002417A3">
              <w:rPr>
                <w:rFonts w:ascii="Times New Roman" w:eastAsia="Times New Roman" w:hAnsi="Times New Roman" w:cs="Times New Roman"/>
                <w:b/>
                <w:sz w:val="24"/>
                <w:szCs w:val="24"/>
                <w:lang w:eastAsia="en-GB"/>
              </w:rPr>
              <w:t xml:space="preserve"> </w:t>
            </w:r>
          </w:p>
        </w:tc>
      </w:tr>
      <w:tr w:rsidR="002417A3" w:rsidRPr="002417A3" w:rsidTr="009C6027">
        <w:tc>
          <w:tcPr>
            <w:tcW w:w="0" w:type="auto"/>
            <w:tcBorders>
              <w:top w:val="single" w:sz="4" w:space="0" w:color="auto"/>
            </w:tcBorders>
            <w:tcMar>
              <w:top w:w="15" w:type="dxa"/>
              <w:left w:w="57" w:type="dxa"/>
              <w:bottom w:w="15" w:type="dxa"/>
              <w:right w:w="57" w:type="dxa"/>
            </w:tcMar>
            <w:vAlign w:val="center"/>
            <w:hideMark/>
          </w:tcPr>
          <w:p w:rsidR="002F747A" w:rsidRPr="002417A3" w:rsidRDefault="002F747A" w:rsidP="00130EB1">
            <w:pPr>
              <w:spacing w:after="0" w:line="240" w:lineRule="auto"/>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M</w:t>
            </w:r>
            <w:r w:rsidR="00B14BC2" w:rsidRPr="002417A3">
              <w:rPr>
                <w:rFonts w:ascii="Times New Roman" w:eastAsia="Times New Roman" w:hAnsi="Times New Roman" w:cs="Times New Roman"/>
                <w:sz w:val="24"/>
                <w:szCs w:val="24"/>
                <w:lang w:eastAsia="en-GB"/>
              </w:rPr>
              <w:t>B</w:t>
            </w:r>
          </w:p>
        </w:tc>
        <w:tc>
          <w:tcPr>
            <w:tcW w:w="0" w:type="auto"/>
            <w:tcBorders>
              <w:top w:val="single" w:sz="4" w:space="0" w:color="auto"/>
            </w:tcBorders>
            <w:noWrap/>
            <w:tcMar>
              <w:top w:w="15" w:type="dxa"/>
              <w:left w:w="57" w:type="dxa"/>
              <w:bottom w:w="15" w:type="dxa"/>
              <w:right w:w="57" w:type="dxa"/>
            </w:tcMar>
            <w:vAlign w:val="center"/>
            <w:hideMark/>
          </w:tcPr>
          <w:p w:rsidR="002F747A" w:rsidRPr="002417A3" w:rsidRDefault="002F747A" w:rsidP="00130EB1">
            <w:pPr>
              <w:spacing w:after="0" w:line="240" w:lineRule="auto"/>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&lt;---</w:t>
            </w:r>
          </w:p>
        </w:tc>
        <w:tc>
          <w:tcPr>
            <w:tcW w:w="0" w:type="auto"/>
            <w:tcBorders>
              <w:top w:val="single" w:sz="4" w:space="0" w:color="auto"/>
            </w:tcBorders>
            <w:tcMar>
              <w:top w:w="15" w:type="dxa"/>
              <w:left w:w="140" w:type="dxa"/>
              <w:bottom w:w="15" w:type="dxa"/>
              <w:right w:w="140" w:type="dxa"/>
            </w:tcMar>
            <w:vAlign w:val="center"/>
            <w:hideMark/>
          </w:tcPr>
          <w:p w:rsidR="002F747A" w:rsidRPr="002417A3" w:rsidRDefault="00B14BC2" w:rsidP="00130EB1">
            <w:pPr>
              <w:spacing w:after="0" w:line="240" w:lineRule="auto"/>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ST</w:t>
            </w:r>
          </w:p>
        </w:tc>
        <w:tc>
          <w:tcPr>
            <w:tcW w:w="0" w:type="auto"/>
            <w:tcBorders>
              <w:top w:val="single" w:sz="4" w:space="0" w:color="auto"/>
            </w:tcBorders>
            <w:tcMar>
              <w:top w:w="15" w:type="dxa"/>
              <w:left w:w="57" w:type="dxa"/>
              <w:bottom w:w="15" w:type="dxa"/>
              <w:right w:w="57" w:type="dxa"/>
            </w:tcMar>
            <w:vAlign w:val="center"/>
          </w:tcPr>
          <w:p w:rsidR="002F747A" w:rsidRPr="002417A3" w:rsidRDefault="002F747A" w:rsidP="00130EB1">
            <w:pPr>
              <w:spacing w:after="0" w:line="240" w:lineRule="auto"/>
              <w:jc w:val="center"/>
              <w:rPr>
                <w:rFonts w:ascii="Times New Roman" w:eastAsia="Times New Roman" w:hAnsi="Times New Roman" w:cs="Times New Roman"/>
                <w:sz w:val="24"/>
                <w:szCs w:val="24"/>
                <w:lang w:eastAsia="en-GB"/>
              </w:rPr>
            </w:pPr>
          </w:p>
        </w:tc>
        <w:tc>
          <w:tcPr>
            <w:tcW w:w="1799" w:type="dxa"/>
            <w:tcBorders>
              <w:top w:val="single" w:sz="4" w:space="0" w:color="auto"/>
            </w:tcBorders>
            <w:tcMar>
              <w:top w:w="15" w:type="dxa"/>
              <w:left w:w="57" w:type="dxa"/>
              <w:bottom w:w="15" w:type="dxa"/>
              <w:right w:w="57" w:type="dxa"/>
            </w:tcMar>
            <w:vAlign w:val="center"/>
          </w:tcPr>
          <w:p w:rsidR="002F747A" w:rsidRPr="002417A3" w:rsidRDefault="00A45470" w:rsidP="00130EB1">
            <w:pPr>
              <w:spacing w:after="0" w:line="240" w:lineRule="auto"/>
              <w:jc w:val="center"/>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w:t>
            </w:r>
          </w:p>
        </w:tc>
        <w:tc>
          <w:tcPr>
            <w:tcW w:w="1474" w:type="dxa"/>
            <w:tcBorders>
              <w:top w:val="single" w:sz="4" w:space="0" w:color="auto"/>
            </w:tcBorders>
            <w:tcMar>
              <w:top w:w="15" w:type="dxa"/>
              <w:left w:w="57" w:type="dxa"/>
              <w:bottom w:w="15" w:type="dxa"/>
              <w:right w:w="57" w:type="dxa"/>
            </w:tcMar>
            <w:vAlign w:val="center"/>
          </w:tcPr>
          <w:p w:rsidR="002F747A" w:rsidRPr="002417A3" w:rsidRDefault="00A45470" w:rsidP="00130EB1">
            <w:pPr>
              <w:spacing w:after="0" w:line="240" w:lineRule="auto"/>
              <w:jc w:val="center"/>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.486</w:t>
            </w:r>
          </w:p>
        </w:tc>
        <w:tc>
          <w:tcPr>
            <w:tcW w:w="841" w:type="dxa"/>
            <w:tcBorders>
              <w:top w:val="single" w:sz="4" w:space="0" w:color="auto"/>
            </w:tcBorders>
            <w:vAlign w:val="center"/>
          </w:tcPr>
          <w:p w:rsidR="002F747A" w:rsidRPr="002417A3" w:rsidRDefault="00965F28" w:rsidP="00130EB1">
            <w:pPr>
              <w:spacing w:after="0" w:line="240" w:lineRule="auto"/>
              <w:jc w:val="center"/>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.152</w:t>
            </w:r>
          </w:p>
        </w:tc>
        <w:tc>
          <w:tcPr>
            <w:tcW w:w="969" w:type="dxa"/>
            <w:tcBorders>
              <w:top w:val="single" w:sz="4" w:space="0" w:color="auto"/>
            </w:tcBorders>
            <w:vAlign w:val="center"/>
          </w:tcPr>
          <w:p w:rsidR="002F747A" w:rsidRPr="002417A3" w:rsidRDefault="00B05E2F" w:rsidP="00130EB1">
            <w:pPr>
              <w:spacing w:after="0" w:line="240" w:lineRule="auto"/>
              <w:jc w:val="center"/>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4.960</w:t>
            </w:r>
          </w:p>
        </w:tc>
        <w:tc>
          <w:tcPr>
            <w:tcW w:w="976" w:type="dxa"/>
            <w:tcBorders>
              <w:top w:val="single" w:sz="4" w:space="0" w:color="auto"/>
            </w:tcBorders>
            <w:tcMar>
              <w:top w:w="15" w:type="dxa"/>
              <w:left w:w="57" w:type="dxa"/>
              <w:bottom w:w="15" w:type="dxa"/>
              <w:right w:w="57" w:type="dxa"/>
            </w:tcMar>
            <w:vAlign w:val="center"/>
          </w:tcPr>
          <w:p w:rsidR="002F747A" w:rsidRPr="002417A3" w:rsidRDefault="00B05E2F" w:rsidP="00130EB1">
            <w:pPr>
              <w:spacing w:after="0" w:line="240" w:lineRule="auto"/>
              <w:jc w:val="center"/>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w:t>
            </w:r>
          </w:p>
        </w:tc>
      </w:tr>
      <w:tr w:rsidR="002417A3" w:rsidRPr="002417A3" w:rsidTr="009C6027">
        <w:tc>
          <w:tcPr>
            <w:tcW w:w="0" w:type="auto"/>
            <w:tcMar>
              <w:top w:w="15" w:type="dxa"/>
              <w:left w:w="57" w:type="dxa"/>
              <w:bottom w:w="15" w:type="dxa"/>
              <w:right w:w="57" w:type="dxa"/>
            </w:tcMar>
            <w:vAlign w:val="center"/>
            <w:hideMark/>
          </w:tcPr>
          <w:p w:rsidR="002F747A" w:rsidRPr="002417A3" w:rsidRDefault="002F747A" w:rsidP="00130EB1">
            <w:pPr>
              <w:spacing w:after="0" w:line="240" w:lineRule="auto"/>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M</w:t>
            </w:r>
            <w:r w:rsidR="00B14BC2" w:rsidRPr="002417A3">
              <w:rPr>
                <w:rFonts w:ascii="Times New Roman" w:eastAsia="Times New Roman" w:hAnsi="Times New Roman" w:cs="Times New Roman"/>
                <w:sz w:val="24"/>
                <w:szCs w:val="24"/>
                <w:lang w:eastAsia="en-GB"/>
              </w:rPr>
              <w:t>B</w:t>
            </w:r>
          </w:p>
        </w:tc>
        <w:tc>
          <w:tcPr>
            <w:tcW w:w="0" w:type="auto"/>
            <w:noWrap/>
            <w:tcMar>
              <w:top w:w="15" w:type="dxa"/>
              <w:left w:w="57" w:type="dxa"/>
              <w:bottom w:w="15" w:type="dxa"/>
              <w:right w:w="57" w:type="dxa"/>
            </w:tcMar>
            <w:vAlign w:val="center"/>
            <w:hideMark/>
          </w:tcPr>
          <w:p w:rsidR="002F747A" w:rsidRPr="002417A3" w:rsidRDefault="002F747A" w:rsidP="00130EB1">
            <w:pPr>
              <w:spacing w:after="0" w:line="240" w:lineRule="auto"/>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&lt;---</w:t>
            </w:r>
          </w:p>
        </w:tc>
        <w:tc>
          <w:tcPr>
            <w:tcW w:w="0" w:type="auto"/>
            <w:tcMar>
              <w:top w:w="15" w:type="dxa"/>
              <w:left w:w="140" w:type="dxa"/>
              <w:bottom w:w="15" w:type="dxa"/>
              <w:right w:w="140" w:type="dxa"/>
            </w:tcMar>
            <w:vAlign w:val="center"/>
          </w:tcPr>
          <w:p w:rsidR="002F747A" w:rsidRPr="002417A3" w:rsidRDefault="00B14BC2" w:rsidP="00130EB1">
            <w:pPr>
              <w:spacing w:after="0" w:line="240" w:lineRule="auto"/>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SB</w:t>
            </w:r>
          </w:p>
        </w:tc>
        <w:tc>
          <w:tcPr>
            <w:tcW w:w="0" w:type="auto"/>
            <w:tcMar>
              <w:top w:w="15" w:type="dxa"/>
              <w:left w:w="57" w:type="dxa"/>
              <w:bottom w:w="15" w:type="dxa"/>
              <w:right w:w="57" w:type="dxa"/>
            </w:tcMar>
            <w:vAlign w:val="center"/>
          </w:tcPr>
          <w:p w:rsidR="002F747A" w:rsidRPr="002417A3" w:rsidRDefault="002F747A" w:rsidP="00130EB1">
            <w:pPr>
              <w:spacing w:after="0" w:line="240" w:lineRule="auto"/>
              <w:jc w:val="center"/>
              <w:rPr>
                <w:rFonts w:ascii="Times New Roman" w:eastAsia="Times New Roman" w:hAnsi="Times New Roman" w:cs="Times New Roman"/>
                <w:sz w:val="24"/>
                <w:szCs w:val="24"/>
                <w:lang w:eastAsia="en-GB"/>
              </w:rPr>
            </w:pPr>
          </w:p>
        </w:tc>
        <w:tc>
          <w:tcPr>
            <w:tcW w:w="1799" w:type="dxa"/>
            <w:tcMar>
              <w:top w:w="15" w:type="dxa"/>
              <w:left w:w="57" w:type="dxa"/>
              <w:bottom w:w="15" w:type="dxa"/>
              <w:right w:w="57" w:type="dxa"/>
            </w:tcMar>
            <w:vAlign w:val="center"/>
          </w:tcPr>
          <w:p w:rsidR="002F747A" w:rsidRPr="002417A3" w:rsidRDefault="00A45470" w:rsidP="00130EB1">
            <w:pPr>
              <w:spacing w:after="0" w:line="240" w:lineRule="auto"/>
              <w:jc w:val="center"/>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w:t>
            </w:r>
          </w:p>
        </w:tc>
        <w:tc>
          <w:tcPr>
            <w:tcW w:w="1474" w:type="dxa"/>
            <w:noWrap/>
            <w:tcMar>
              <w:top w:w="15" w:type="dxa"/>
              <w:left w:w="57" w:type="dxa"/>
              <w:bottom w:w="15" w:type="dxa"/>
              <w:right w:w="57" w:type="dxa"/>
            </w:tcMar>
            <w:vAlign w:val="center"/>
          </w:tcPr>
          <w:p w:rsidR="002F747A" w:rsidRPr="002417A3" w:rsidRDefault="00A45470" w:rsidP="00130EB1">
            <w:pPr>
              <w:spacing w:after="0" w:line="240" w:lineRule="auto"/>
              <w:jc w:val="center"/>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-.041</w:t>
            </w:r>
          </w:p>
        </w:tc>
        <w:tc>
          <w:tcPr>
            <w:tcW w:w="841" w:type="dxa"/>
            <w:vAlign w:val="center"/>
          </w:tcPr>
          <w:p w:rsidR="002F747A" w:rsidRPr="002417A3" w:rsidRDefault="00965F28" w:rsidP="00130EB1">
            <w:pPr>
              <w:spacing w:after="0" w:line="240" w:lineRule="auto"/>
              <w:jc w:val="center"/>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.077</w:t>
            </w:r>
          </w:p>
        </w:tc>
        <w:tc>
          <w:tcPr>
            <w:tcW w:w="969" w:type="dxa"/>
            <w:vAlign w:val="center"/>
          </w:tcPr>
          <w:p w:rsidR="002F747A" w:rsidRPr="002417A3" w:rsidRDefault="00B05E2F" w:rsidP="00130EB1">
            <w:pPr>
              <w:spacing w:after="0" w:line="240" w:lineRule="auto"/>
              <w:jc w:val="center"/>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-.407</w:t>
            </w:r>
          </w:p>
        </w:tc>
        <w:tc>
          <w:tcPr>
            <w:tcW w:w="976" w:type="dxa"/>
            <w:tcMar>
              <w:top w:w="15" w:type="dxa"/>
              <w:left w:w="57" w:type="dxa"/>
              <w:bottom w:w="15" w:type="dxa"/>
              <w:right w:w="57" w:type="dxa"/>
            </w:tcMar>
            <w:vAlign w:val="center"/>
          </w:tcPr>
          <w:p w:rsidR="002F747A" w:rsidRPr="002417A3" w:rsidRDefault="00B05E2F" w:rsidP="00130EB1">
            <w:pPr>
              <w:spacing w:after="0" w:line="240" w:lineRule="auto"/>
              <w:jc w:val="center"/>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.684</w:t>
            </w:r>
          </w:p>
        </w:tc>
      </w:tr>
      <w:tr w:rsidR="002417A3" w:rsidRPr="002417A3" w:rsidTr="009C6027">
        <w:tc>
          <w:tcPr>
            <w:tcW w:w="0" w:type="auto"/>
            <w:tcMar>
              <w:top w:w="15" w:type="dxa"/>
              <w:left w:w="57" w:type="dxa"/>
              <w:bottom w:w="15" w:type="dxa"/>
              <w:right w:w="57" w:type="dxa"/>
            </w:tcMar>
            <w:vAlign w:val="center"/>
            <w:hideMark/>
          </w:tcPr>
          <w:p w:rsidR="002F747A" w:rsidRPr="002417A3" w:rsidRDefault="002F747A" w:rsidP="00130EB1">
            <w:pPr>
              <w:spacing w:after="0" w:line="240" w:lineRule="auto"/>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M</w:t>
            </w:r>
            <w:r w:rsidR="00B14BC2" w:rsidRPr="002417A3">
              <w:rPr>
                <w:rFonts w:ascii="Times New Roman" w:eastAsia="Times New Roman" w:hAnsi="Times New Roman" w:cs="Times New Roman"/>
                <w:sz w:val="24"/>
                <w:szCs w:val="24"/>
                <w:lang w:eastAsia="en-GB"/>
              </w:rPr>
              <w:t>B</w:t>
            </w:r>
          </w:p>
        </w:tc>
        <w:tc>
          <w:tcPr>
            <w:tcW w:w="0" w:type="auto"/>
            <w:noWrap/>
            <w:tcMar>
              <w:top w:w="15" w:type="dxa"/>
              <w:left w:w="57" w:type="dxa"/>
              <w:bottom w:w="15" w:type="dxa"/>
              <w:right w:w="57" w:type="dxa"/>
            </w:tcMar>
            <w:vAlign w:val="center"/>
            <w:hideMark/>
          </w:tcPr>
          <w:p w:rsidR="002F747A" w:rsidRPr="002417A3" w:rsidRDefault="002F747A" w:rsidP="00130EB1">
            <w:pPr>
              <w:spacing w:after="0" w:line="240" w:lineRule="auto"/>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&lt;---</w:t>
            </w:r>
          </w:p>
        </w:tc>
        <w:tc>
          <w:tcPr>
            <w:tcW w:w="0" w:type="auto"/>
            <w:tcMar>
              <w:top w:w="15" w:type="dxa"/>
              <w:left w:w="140" w:type="dxa"/>
              <w:bottom w:w="15" w:type="dxa"/>
              <w:right w:w="140" w:type="dxa"/>
            </w:tcMar>
            <w:vAlign w:val="center"/>
          </w:tcPr>
          <w:p w:rsidR="002F747A" w:rsidRPr="002417A3" w:rsidRDefault="00B14BC2" w:rsidP="00130EB1">
            <w:pPr>
              <w:spacing w:after="0" w:line="240" w:lineRule="auto"/>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SS</w:t>
            </w:r>
          </w:p>
        </w:tc>
        <w:tc>
          <w:tcPr>
            <w:tcW w:w="0" w:type="auto"/>
            <w:tcMar>
              <w:top w:w="15" w:type="dxa"/>
              <w:left w:w="57" w:type="dxa"/>
              <w:bottom w:w="15" w:type="dxa"/>
              <w:right w:w="57" w:type="dxa"/>
            </w:tcMar>
            <w:vAlign w:val="center"/>
          </w:tcPr>
          <w:p w:rsidR="002F747A" w:rsidRPr="002417A3" w:rsidRDefault="002F747A" w:rsidP="00130EB1">
            <w:pPr>
              <w:spacing w:after="0" w:line="240" w:lineRule="auto"/>
              <w:jc w:val="center"/>
              <w:rPr>
                <w:rFonts w:ascii="Times New Roman" w:eastAsia="Times New Roman" w:hAnsi="Times New Roman" w:cs="Times New Roman"/>
                <w:sz w:val="24"/>
                <w:szCs w:val="24"/>
                <w:lang w:eastAsia="en-GB"/>
              </w:rPr>
            </w:pPr>
          </w:p>
        </w:tc>
        <w:tc>
          <w:tcPr>
            <w:tcW w:w="1799" w:type="dxa"/>
            <w:tcMar>
              <w:top w:w="15" w:type="dxa"/>
              <w:left w:w="57" w:type="dxa"/>
              <w:bottom w:w="15" w:type="dxa"/>
              <w:right w:w="57" w:type="dxa"/>
            </w:tcMar>
            <w:vAlign w:val="center"/>
          </w:tcPr>
          <w:p w:rsidR="002F747A" w:rsidRPr="002417A3" w:rsidRDefault="00A45470" w:rsidP="00130EB1">
            <w:pPr>
              <w:spacing w:after="0" w:line="240" w:lineRule="auto"/>
              <w:jc w:val="center"/>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w:t>
            </w:r>
          </w:p>
        </w:tc>
        <w:tc>
          <w:tcPr>
            <w:tcW w:w="1474" w:type="dxa"/>
            <w:tcMar>
              <w:top w:w="15" w:type="dxa"/>
              <w:left w:w="57" w:type="dxa"/>
              <w:bottom w:w="15" w:type="dxa"/>
              <w:right w:w="57" w:type="dxa"/>
            </w:tcMar>
            <w:vAlign w:val="center"/>
          </w:tcPr>
          <w:p w:rsidR="002F747A" w:rsidRPr="002417A3" w:rsidRDefault="00A45470" w:rsidP="00130EB1">
            <w:pPr>
              <w:spacing w:after="0" w:line="240" w:lineRule="auto"/>
              <w:jc w:val="center"/>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.029</w:t>
            </w:r>
          </w:p>
        </w:tc>
        <w:tc>
          <w:tcPr>
            <w:tcW w:w="841" w:type="dxa"/>
            <w:vAlign w:val="center"/>
          </w:tcPr>
          <w:p w:rsidR="002F747A" w:rsidRPr="002417A3" w:rsidRDefault="00965F28" w:rsidP="00130EB1">
            <w:pPr>
              <w:spacing w:after="0" w:line="240" w:lineRule="auto"/>
              <w:jc w:val="center"/>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.081</w:t>
            </w:r>
          </w:p>
        </w:tc>
        <w:tc>
          <w:tcPr>
            <w:tcW w:w="969" w:type="dxa"/>
            <w:vAlign w:val="center"/>
          </w:tcPr>
          <w:p w:rsidR="002F747A" w:rsidRPr="002417A3" w:rsidRDefault="00B05E2F" w:rsidP="00130EB1">
            <w:pPr>
              <w:spacing w:after="0" w:line="240" w:lineRule="auto"/>
              <w:jc w:val="center"/>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.305</w:t>
            </w:r>
          </w:p>
        </w:tc>
        <w:tc>
          <w:tcPr>
            <w:tcW w:w="976" w:type="dxa"/>
            <w:tcMar>
              <w:top w:w="15" w:type="dxa"/>
              <w:left w:w="57" w:type="dxa"/>
              <w:bottom w:w="15" w:type="dxa"/>
              <w:right w:w="57" w:type="dxa"/>
            </w:tcMar>
            <w:vAlign w:val="center"/>
          </w:tcPr>
          <w:p w:rsidR="002F747A" w:rsidRPr="002417A3" w:rsidRDefault="00B05E2F" w:rsidP="00130EB1">
            <w:pPr>
              <w:spacing w:after="0" w:line="240" w:lineRule="auto"/>
              <w:jc w:val="center"/>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.760</w:t>
            </w:r>
          </w:p>
        </w:tc>
      </w:tr>
      <w:tr w:rsidR="002417A3" w:rsidRPr="002417A3" w:rsidTr="009C6027">
        <w:tc>
          <w:tcPr>
            <w:tcW w:w="0" w:type="auto"/>
            <w:tcMar>
              <w:top w:w="15" w:type="dxa"/>
              <w:left w:w="57" w:type="dxa"/>
              <w:bottom w:w="15" w:type="dxa"/>
              <w:right w:w="57" w:type="dxa"/>
            </w:tcMar>
            <w:vAlign w:val="center"/>
            <w:hideMark/>
          </w:tcPr>
          <w:p w:rsidR="002F747A" w:rsidRPr="002417A3" w:rsidRDefault="00B14BC2" w:rsidP="00130EB1">
            <w:pPr>
              <w:spacing w:after="0" w:line="240" w:lineRule="auto"/>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PL</w:t>
            </w:r>
          </w:p>
        </w:tc>
        <w:tc>
          <w:tcPr>
            <w:tcW w:w="0" w:type="auto"/>
            <w:noWrap/>
            <w:tcMar>
              <w:top w:w="15" w:type="dxa"/>
              <w:left w:w="57" w:type="dxa"/>
              <w:bottom w:w="15" w:type="dxa"/>
              <w:right w:w="57" w:type="dxa"/>
            </w:tcMar>
            <w:vAlign w:val="center"/>
            <w:hideMark/>
          </w:tcPr>
          <w:p w:rsidR="002F747A" w:rsidRPr="002417A3" w:rsidRDefault="002F747A" w:rsidP="00130EB1">
            <w:pPr>
              <w:spacing w:after="0" w:line="240" w:lineRule="auto"/>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&lt;---</w:t>
            </w:r>
          </w:p>
        </w:tc>
        <w:tc>
          <w:tcPr>
            <w:tcW w:w="0" w:type="auto"/>
            <w:tcMar>
              <w:top w:w="15" w:type="dxa"/>
              <w:left w:w="140" w:type="dxa"/>
              <w:bottom w:w="15" w:type="dxa"/>
              <w:right w:w="140" w:type="dxa"/>
            </w:tcMar>
            <w:vAlign w:val="center"/>
          </w:tcPr>
          <w:p w:rsidR="002F747A" w:rsidRPr="002417A3" w:rsidRDefault="00A60F16" w:rsidP="00130EB1">
            <w:pPr>
              <w:spacing w:after="0" w:line="240" w:lineRule="auto"/>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MB</w:t>
            </w:r>
          </w:p>
        </w:tc>
        <w:tc>
          <w:tcPr>
            <w:tcW w:w="0" w:type="auto"/>
            <w:tcMar>
              <w:top w:w="15" w:type="dxa"/>
              <w:left w:w="57" w:type="dxa"/>
              <w:bottom w:w="15" w:type="dxa"/>
              <w:right w:w="57" w:type="dxa"/>
            </w:tcMar>
            <w:vAlign w:val="center"/>
          </w:tcPr>
          <w:p w:rsidR="002F747A" w:rsidRPr="002417A3" w:rsidRDefault="002F747A" w:rsidP="00130EB1">
            <w:pPr>
              <w:spacing w:after="0" w:line="240" w:lineRule="auto"/>
              <w:jc w:val="center"/>
              <w:rPr>
                <w:rFonts w:ascii="Times New Roman" w:eastAsia="Times New Roman" w:hAnsi="Times New Roman" w:cs="Times New Roman"/>
                <w:sz w:val="24"/>
                <w:szCs w:val="24"/>
                <w:lang w:eastAsia="en-GB"/>
              </w:rPr>
            </w:pPr>
          </w:p>
        </w:tc>
        <w:tc>
          <w:tcPr>
            <w:tcW w:w="1799" w:type="dxa"/>
            <w:tcMar>
              <w:top w:w="15" w:type="dxa"/>
              <w:left w:w="57" w:type="dxa"/>
              <w:bottom w:w="15" w:type="dxa"/>
              <w:right w:w="57" w:type="dxa"/>
            </w:tcMar>
            <w:vAlign w:val="center"/>
          </w:tcPr>
          <w:p w:rsidR="002F747A" w:rsidRPr="002417A3" w:rsidRDefault="00A45470" w:rsidP="00130EB1">
            <w:pPr>
              <w:spacing w:after="0" w:line="240" w:lineRule="auto"/>
              <w:jc w:val="center"/>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w:t>
            </w:r>
          </w:p>
        </w:tc>
        <w:tc>
          <w:tcPr>
            <w:tcW w:w="1474" w:type="dxa"/>
            <w:tcMar>
              <w:top w:w="15" w:type="dxa"/>
              <w:left w:w="57" w:type="dxa"/>
              <w:bottom w:w="15" w:type="dxa"/>
              <w:right w:w="57" w:type="dxa"/>
            </w:tcMar>
            <w:vAlign w:val="center"/>
          </w:tcPr>
          <w:p w:rsidR="002F747A" w:rsidRPr="002417A3" w:rsidRDefault="00A45470" w:rsidP="00130EB1">
            <w:pPr>
              <w:spacing w:after="0" w:line="240" w:lineRule="auto"/>
              <w:jc w:val="center"/>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.543</w:t>
            </w:r>
          </w:p>
        </w:tc>
        <w:tc>
          <w:tcPr>
            <w:tcW w:w="841" w:type="dxa"/>
            <w:vAlign w:val="center"/>
          </w:tcPr>
          <w:p w:rsidR="002F747A" w:rsidRPr="002417A3" w:rsidRDefault="00965F28" w:rsidP="00130EB1">
            <w:pPr>
              <w:spacing w:after="0" w:line="240" w:lineRule="auto"/>
              <w:jc w:val="center"/>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.074</w:t>
            </w:r>
          </w:p>
        </w:tc>
        <w:tc>
          <w:tcPr>
            <w:tcW w:w="969" w:type="dxa"/>
            <w:vAlign w:val="center"/>
          </w:tcPr>
          <w:p w:rsidR="002F747A" w:rsidRPr="002417A3" w:rsidRDefault="00B05E2F" w:rsidP="00130EB1">
            <w:pPr>
              <w:spacing w:after="0" w:line="240" w:lineRule="auto"/>
              <w:jc w:val="center"/>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7.098</w:t>
            </w:r>
          </w:p>
        </w:tc>
        <w:tc>
          <w:tcPr>
            <w:tcW w:w="976" w:type="dxa"/>
            <w:tcMar>
              <w:top w:w="15" w:type="dxa"/>
              <w:left w:w="57" w:type="dxa"/>
              <w:bottom w:w="15" w:type="dxa"/>
              <w:right w:w="57" w:type="dxa"/>
            </w:tcMar>
            <w:vAlign w:val="center"/>
          </w:tcPr>
          <w:p w:rsidR="002F747A" w:rsidRPr="002417A3" w:rsidRDefault="00B05E2F" w:rsidP="00130EB1">
            <w:pPr>
              <w:spacing w:after="0" w:line="240" w:lineRule="auto"/>
              <w:jc w:val="center"/>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w:t>
            </w:r>
          </w:p>
        </w:tc>
      </w:tr>
      <w:tr w:rsidR="002417A3" w:rsidRPr="002417A3" w:rsidTr="009C6027">
        <w:tc>
          <w:tcPr>
            <w:tcW w:w="0" w:type="auto"/>
            <w:tcMar>
              <w:top w:w="15" w:type="dxa"/>
              <w:left w:w="57" w:type="dxa"/>
              <w:bottom w:w="15" w:type="dxa"/>
              <w:right w:w="57" w:type="dxa"/>
            </w:tcMar>
            <w:vAlign w:val="center"/>
            <w:hideMark/>
          </w:tcPr>
          <w:p w:rsidR="002F747A" w:rsidRPr="002417A3" w:rsidRDefault="00B14BC2" w:rsidP="00130EB1">
            <w:pPr>
              <w:spacing w:after="0" w:line="240" w:lineRule="auto"/>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PL</w:t>
            </w:r>
          </w:p>
        </w:tc>
        <w:tc>
          <w:tcPr>
            <w:tcW w:w="0" w:type="auto"/>
            <w:noWrap/>
            <w:tcMar>
              <w:top w:w="15" w:type="dxa"/>
              <w:left w:w="57" w:type="dxa"/>
              <w:bottom w:w="15" w:type="dxa"/>
              <w:right w:w="57" w:type="dxa"/>
            </w:tcMar>
            <w:vAlign w:val="center"/>
            <w:hideMark/>
          </w:tcPr>
          <w:p w:rsidR="002F747A" w:rsidRPr="002417A3" w:rsidRDefault="002F747A" w:rsidP="00130EB1">
            <w:pPr>
              <w:spacing w:after="0" w:line="240" w:lineRule="auto"/>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&lt;---</w:t>
            </w:r>
          </w:p>
        </w:tc>
        <w:tc>
          <w:tcPr>
            <w:tcW w:w="0" w:type="auto"/>
            <w:tcMar>
              <w:top w:w="15" w:type="dxa"/>
              <w:left w:w="140" w:type="dxa"/>
              <w:bottom w:w="15" w:type="dxa"/>
              <w:right w:w="140" w:type="dxa"/>
            </w:tcMar>
            <w:vAlign w:val="center"/>
          </w:tcPr>
          <w:p w:rsidR="002F747A" w:rsidRPr="002417A3" w:rsidRDefault="00A60F16" w:rsidP="00130EB1">
            <w:pPr>
              <w:spacing w:after="0" w:line="240" w:lineRule="auto"/>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ST</w:t>
            </w:r>
          </w:p>
        </w:tc>
        <w:tc>
          <w:tcPr>
            <w:tcW w:w="0" w:type="auto"/>
            <w:tcMar>
              <w:top w:w="15" w:type="dxa"/>
              <w:left w:w="57" w:type="dxa"/>
              <w:bottom w:w="15" w:type="dxa"/>
              <w:right w:w="57" w:type="dxa"/>
            </w:tcMar>
            <w:vAlign w:val="center"/>
          </w:tcPr>
          <w:p w:rsidR="002F747A" w:rsidRPr="002417A3" w:rsidRDefault="002F747A" w:rsidP="00130EB1">
            <w:pPr>
              <w:spacing w:after="0" w:line="240" w:lineRule="auto"/>
              <w:jc w:val="center"/>
              <w:rPr>
                <w:rFonts w:ascii="Times New Roman" w:eastAsia="Times New Roman" w:hAnsi="Times New Roman" w:cs="Times New Roman"/>
                <w:sz w:val="24"/>
                <w:szCs w:val="24"/>
                <w:lang w:eastAsia="en-GB"/>
              </w:rPr>
            </w:pPr>
          </w:p>
        </w:tc>
        <w:tc>
          <w:tcPr>
            <w:tcW w:w="1799" w:type="dxa"/>
            <w:tcMar>
              <w:top w:w="15" w:type="dxa"/>
              <w:left w:w="57" w:type="dxa"/>
              <w:bottom w:w="15" w:type="dxa"/>
              <w:right w:w="57" w:type="dxa"/>
            </w:tcMar>
            <w:vAlign w:val="center"/>
          </w:tcPr>
          <w:p w:rsidR="002F747A" w:rsidRPr="002417A3" w:rsidRDefault="00A45470" w:rsidP="00130EB1">
            <w:pPr>
              <w:spacing w:after="0" w:line="240" w:lineRule="auto"/>
              <w:jc w:val="center"/>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w:t>
            </w:r>
          </w:p>
        </w:tc>
        <w:tc>
          <w:tcPr>
            <w:tcW w:w="1474" w:type="dxa"/>
            <w:tcMar>
              <w:top w:w="15" w:type="dxa"/>
              <w:left w:w="57" w:type="dxa"/>
              <w:bottom w:w="15" w:type="dxa"/>
              <w:right w:w="57" w:type="dxa"/>
            </w:tcMar>
            <w:vAlign w:val="center"/>
          </w:tcPr>
          <w:p w:rsidR="002F747A" w:rsidRPr="002417A3" w:rsidRDefault="00A45470" w:rsidP="00130EB1">
            <w:pPr>
              <w:spacing w:after="0" w:line="240" w:lineRule="auto"/>
              <w:jc w:val="center"/>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.183</w:t>
            </w:r>
          </w:p>
        </w:tc>
        <w:tc>
          <w:tcPr>
            <w:tcW w:w="841" w:type="dxa"/>
            <w:vAlign w:val="center"/>
          </w:tcPr>
          <w:p w:rsidR="002F747A" w:rsidRPr="002417A3" w:rsidRDefault="00965F28" w:rsidP="00130EB1">
            <w:pPr>
              <w:spacing w:after="0" w:line="240" w:lineRule="auto"/>
              <w:jc w:val="center"/>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.123</w:t>
            </w:r>
          </w:p>
        </w:tc>
        <w:tc>
          <w:tcPr>
            <w:tcW w:w="969" w:type="dxa"/>
            <w:vAlign w:val="center"/>
          </w:tcPr>
          <w:p w:rsidR="002F747A" w:rsidRPr="002417A3" w:rsidRDefault="00B05E2F" w:rsidP="00130EB1">
            <w:pPr>
              <w:spacing w:after="0" w:line="240" w:lineRule="auto"/>
              <w:jc w:val="center"/>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2.228</w:t>
            </w:r>
          </w:p>
        </w:tc>
        <w:tc>
          <w:tcPr>
            <w:tcW w:w="976" w:type="dxa"/>
            <w:tcMar>
              <w:top w:w="15" w:type="dxa"/>
              <w:left w:w="57" w:type="dxa"/>
              <w:bottom w:w="15" w:type="dxa"/>
              <w:right w:w="57" w:type="dxa"/>
            </w:tcMar>
            <w:vAlign w:val="center"/>
          </w:tcPr>
          <w:p w:rsidR="002F747A" w:rsidRPr="002417A3" w:rsidRDefault="00B05E2F" w:rsidP="00130EB1">
            <w:pPr>
              <w:spacing w:after="0" w:line="240" w:lineRule="auto"/>
              <w:jc w:val="center"/>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w:t>
            </w:r>
          </w:p>
        </w:tc>
      </w:tr>
      <w:tr w:rsidR="002417A3" w:rsidRPr="002417A3" w:rsidTr="009C6027">
        <w:tc>
          <w:tcPr>
            <w:tcW w:w="0" w:type="auto"/>
            <w:tcMar>
              <w:top w:w="15" w:type="dxa"/>
              <w:left w:w="57" w:type="dxa"/>
              <w:bottom w:w="15" w:type="dxa"/>
              <w:right w:w="57" w:type="dxa"/>
            </w:tcMar>
            <w:vAlign w:val="center"/>
          </w:tcPr>
          <w:p w:rsidR="002F747A" w:rsidRPr="002417A3" w:rsidRDefault="00B14BC2" w:rsidP="00130EB1">
            <w:pPr>
              <w:spacing w:after="0" w:line="240" w:lineRule="auto"/>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PL</w:t>
            </w:r>
          </w:p>
        </w:tc>
        <w:tc>
          <w:tcPr>
            <w:tcW w:w="0" w:type="auto"/>
            <w:noWrap/>
            <w:tcMar>
              <w:top w:w="15" w:type="dxa"/>
              <w:left w:w="57" w:type="dxa"/>
              <w:bottom w:w="15" w:type="dxa"/>
              <w:right w:w="57" w:type="dxa"/>
            </w:tcMar>
            <w:vAlign w:val="center"/>
          </w:tcPr>
          <w:p w:rsidR="002F747A" w:rsidRPr="002417A3" w:rsidRDefault="002F747A" w:rsidP="00130EB1">
            <w:pPr>
              <w:spacing w:after="0" w:line="240" w:lineRule="auto"/>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&lt;---</w:t>
            </w:r>
          </w:p>
        </w:tc>
        <w:tc>
          <w:tcPr>
            <w:tcW w:w="0" w:type="auto"/>
            <w:tcMar>
              <w:top w:w="15" w:type="dxa"/>
              <w:left w:w="140" w:type="dxa"/>
              <w:bottom w:w="15" w:type="dxa"/>
              <w:right w:w="140" w:type="dxa"/>
            </w:tcMar>
            <w:vAlign w:val="center"/>
          </w:tcPr>
          <w:p w:rsidR="002F747A" w:rsidRPr="002417A3" w:rsidRDefault="00B14BC2" w:rsidP="00130EB1">
            <w:pPr>
              <w:spacing w:after="0" w:line="240" w:lineRule="auto"/>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S</w:t>
            </w:r>
            <w:r w:rsidR="00A60F16" w:rsidRPr="002417A3">
              <w:rPr>
                <w:rFonts w:ascii="Times New Roman" w:eastAsia="Times New Roman" w:hAnsi="Times New Roman" w:cs="Times New Roman"/>
                <w:sz w:val="24"/>
                <w:szCs w:val="24"/>
                <w:lang w:eastAsia="en-GB"/>
              </w:rPr>
              <w:t>B</w:t>
            </w:r>
          </w:p>
        </w:tc>
        <w:tc>
          <w:tcPr>
            <w:tcW w:w="0" w:type="auto"/>
            <w:tcMar>
              <w:top w:w="15" w:type="dxa"/>
              <w:left w:w="57" w:type="dxa"/>
              <w:bottom w:w="15" w:type="dxa"/>
              <w:right w:w="57" w:type="dxa"/>
            </w:tcMar>
            <w:vAlign w:val="center"/>
          </w:tcPr>
          <w:p w:rsidR="002F747A" w:rsidRPr="002417A3" w:rsidRDefault="002F747A" w:rsidP="00130EB1">
            <w:pPr>
              <w:spacing w:after="0" w:line="240" w:lineRule="auto"/>
              <w:jc w:val="center"/>
              <w:rPr>
                <w:rFonts w:ascii="Times New Roman" w:eastAsia="Times New Roman" w:hAnsi="Times New Roman" w:cs="Times New Roman"/>
                <w:sz w:val="24"/>
                <w:szCs w:val="24"/>
                <w:lang w:eastAsia="en-GB"/>
              </w:rPr>
            </w:pPr>
          </w:p>
        </w:tc>
        <w:tc>
          <w:tcPr>
            <w:tcW w:w="1799" w:type="dxa"/>
            <w:tcMar>
              <w:top w:w="15" w:type="dxa"/>
              <w:left w:w="57" w:type="dxa"/>
              <w:bottom w:w="15" w:type="dxa"/>
              <w:right w:w="57" w:type="dxa"/>
            </w:tcMar>
            <w:vAlign w:val="center"/>
          </w:tcPr>
          <w:p w:rsidR="002F747A" w:rsidRPr="002417A3" w:rsidRDefault="00A45470" w:rsidP="00130EB1">
            <w:pPr>
              <w:spacing w:after="0" w:line="240" w:lineRule="auto"/>
              <w:jc w:val="center"/>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w:t>
            </w:r>
          </w:p>
        </w:tc>
        <w:tc>
          <w:tcPr>
            <w:tcW w:w="1474" w:type="dxa"/>
            <w:tcMar>
              <w:top w:w="15" w:type="dxa"/>
              <w:left w:w="57" w:type="dxa"/>
              <w:bottom w:w="15" w:type="dxa"/>
              <w:right w:w="57" w:type="dxa"/>
            </w:tcMar>
            <w:vAlign w:val="center"/>
          </w:tcPr>
          <w:p w:rsidR="002F747A" w:rsidRPr="002417A3" w:rsidRDefault="00A45470" w:rsidP="00130EB1">
            <w:pPr>
              <w:spacing w:after="0" w:line="240" w:lineRule="auto"/>
              <w:jc w:val="center"/>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-.258</w:t>
            </w:r>
          </w:p>
        </w:tc>
        <w:tc>
          <w:tcPr>
            <w:tcW w:w="841" w:type="dxa"/>
            <w:vAlign w:val="center"/>
          </w:tcPr>
          <w:p w:rsidR="002F747A" w:rsidRPr="002417A3" w:rsidRDefault="00965F28" w:rsidP="00130EB1">
            <w:pPr>
              <w:spacing w:after="0" w:line="240" w:lineRule="auto"/>
              <w:jc w:val="center"/>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.066</w:t>
            </w:r>
          </w:p>
        </w:tc>
        <w:tc>
          <w:tcPr>
            <w:tcW w:w="969" w:type="dxa"/>
            <w:vAlign w:val="center"/>
          </w:tcPr>
          <w:p w:rsidR="002F747A" w:rsidRPr="002417A3" w:rsidRDefault="00B05E2F" w:rsidP="00130EB1">
            <w:pPr>
              <w:spacing w:after="0" w:line="240" w:lineRule="auto"/>
              <w:jc w:val="center"/>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-2.876</w:t>
            </w:r>
          </w:p>
        </w:tc>
        <w:tc>
          <w:tcPr>
            <w:tcW w:w="976" w:type="dxa"/>
            <w:tcMar>
              <w:top w:w="15" w:type="dxa"/>
              <w:left w:w="57" w:type="dxa"/>
              <w:bottom w:w="15" w:type="dxa"/>
              <w:right w:w="57" w:type="dxa"/>
            </w:tcMar>
            <w:vAlign w:val="center"/>
          </w:tcPr>
          <w:p w:rsidR="002F747A" w:rsidRPr="002417A3" w:rsidRDefault="00B05E2F" w:rsidP="00130EB1">
            <w:pPr>
              <w:spacing w:after="0" w:line="240" w:lineRule="auto"/>
              <w:jc w:val="center"/>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w:t>
            </w:r>
          </w:p>
        </w:tc>
      </w:tr>
      <w:tr w:rsidR="002417A3" w:rsidRPr="002417A3" w:rsidTr="009C6027">
        <w:tc>
          <w:tcPr>
            <w:tcW w:w="0" w:type="auto"/>
            <w:tcMar>
              <w:top w:w="15" w:type="dxa"/>
              <w:left w:w="57" w:type="dxa"/>
              <w:bottom w:w="15" w:type="dxa"/>
              <w:right w:w="57" w:type="dxa"/>
            </w:tcMar>
            <w:vAlign w:val="center"/>
          </w:tcPr>
          <w:p w:rsidR="002F747A" w:rsidRPr="002417A3" w:rsidRDefault="00B14BC2" w:rsidP="00130EB1">
            <w:pPr>
              <w:spacing w:after="0" w:line="240" w:lineRule="auto"/>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PL</w:t>
            </w:r>
          </w:p>
        </w:tc>
        <w:tc>
          <w:tcPr>
            <w:tcW w:w="0" w:type="auto"/>
            <w:noWrap/>
            <w:tcMar>
              <w:top w:w="15" w:type="dxa"/>
              <w:left w:w="57" w:type="dxa"/>
              <w:bottom w:w="15" w:type="dxa"/>
              <w:right w:w="57" w:type="dxa"/>
            </w:tcMar>
            <w:vAlign w:val="center"/>
          </w:tcPr>
          <w:p w:rsidR="002F747A" w:rsidRPr="002417A3" w:rsidRDefault="002F747A" w:rsidP="00130EB1">
            <w:pPr>
              <w:spacing w:after="0" w:line="240" w:lineRule="auto"/>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&lt;---</w:t>
            </w:r>
          </w:p>
        </w:tc>
        <w:tc>
          <w:tcPr>
            <w:tcW w:w="0" w:type="auto"/>
            <w:tcMar>
              <w:top w:w="15" w:type="dxa"/>
              <w:left w:w="140" w:type="dxa"/>
              <w:bottom w:w="15" w:type="dxa"/>
              <w:right w:w="140" w:type="dxa"/>
            </w:tcMar>
            <w:vAlign w:val="center"/>
          </w:tcPr>
          <w:p w:rsidR="002F747A" w:rsidRPr="002417A3" w:rsidRDefault="00B05E2F" w:rsidP="00130EB1">
            <w:pPr>
              <w:spacing w:after="0" w:line="240" w:lineRule="auto"/>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SS</w:t>
            </w:r>
          </w:p>
        </w:tc>
        <w:tc>
          <w:tcPr>
            <w:tcW w:w="0" w:type="auto"/>
            <w:tcMar>
              <w:top w:w="15" w:type="dxa"/>
              <w:left w:w="57" w:type="dxa"/>
              <w:bottom w:w="15" w:type="dxa"/>
              <w:right w:w="57" w:type="dxa"/>
            </w:tcMar>
            <w:vAlign w:val="center"/>
          </w:tcPr>
          <w:p w:rsidR="002F747A" w:rsidRPr="002417A3" w:rsidRDefault="002F747A" w:rsidP="00130EB1">
            <w:pPr>
              <w:spacing w:after="0" w:line="240" w:lineRule="auto"/>
              <w:jc w:val="center"/>
              <w:rPr>
                <w:rFonts w:ascii="Times New Roman" w:eastAsia="Times New Roman" w:hAnsi="Times New Roman" w:cs="Times New Roman"/>
                <w:sz w:val="24"/>
                <w:szCs w:val="24"/>
                <w:lang w:eastAsia="en-GB"/>
              </w:rPr>
            </w:pPr>
          </w:p>
        </w:tc>
        <w:tc>
          <w:tcPr>
            <w:tcW w:w="1799" w:type="dxa"/>
            <w:tcMar>
              <w:top w:w="15" w:type="dxa"/>
              <w:left w:w="57" w:type="dxa"/>
              <w:bottom w:w="15" w:type="dxa"/>
              <w:right w:w="57" w:type="dxa"/>
            </w:tcMar>
            <w:vAlign w:val="center"/>
          </w:tcPr>
          <w:p w:rsidR="002F747A" w:rsidRPr="002417A3" w:rsidRDefault="00A45470" w:rsidP="00130EB1">
            <w:pPr>
              <w:spacing w:after="0" w:line="240" w:lineRule="auto"/>
              <w:jc w:val="center"/>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w:t>
            </w:r>
          </w:p>
        </w:tc>
        <w:tc>
          <w:tcPr>
            <w:tcW w:w="1474" w:type="dxa"/>
            <w:tcMar>
              <w:top w:w="15" w:type="dxa"/>
              <w:left w:w="57" w:type="dxa"/>
              <w:bottom w:w="15" w:type="dxa"/>
              <w:right w:w="57" w:type="dxa"/>
            </w:tcMar>
            <w:vAlign w:val="center"/>
          </w:tcPr>
          <w:p w:rsidR="002F747A" w:rsidRPr="002417A3" w:rsidRDefault="00A45470" w:rsidP="00130EB1">
            <w:pPr>
              <w:spacing w:after="0" w:line="240" w:lineRule="auto"/>
              <w:jc w:val="center"/>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.301</w:t>
            </w:r>
          </w:p>
        </w:tc>
        <w:tc>
          <w:tcPr>
            <w:tcW w:w="841" w:type="dxa"/>
            <w:vAlign w:val="center"/>
          </w:tcPr>
          <w:p w:rsidR="002F747A" w:rsidRPr="002417A3" w:rsidRDefault="00965F28" w:rsidP="00130EB1">
            <w:pPr>
              <w:spacing w:after="0" w:line="240" w:lineRule="auto"/>
              <w:jc w:val="center"/>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.072</w:t>
            </w:r>
          </w:p>
        </w:tc>
        <w:tc>
          <w:tcPr>
            <w:tcW w:w="969" w:type="dxa"/>
            <w:vAlign w:val="center"/>
          </w:tcPr>
          <w:p w:rsidR="002F747A" w:rsidRPr="002417A3" w:rsidRDefault="00B05E2F" w:rsidP="00130EB1">
            <w:pPr>
              <w:spacing w:after="0" w:line="240" w:lineRule="auto"/>
              <w:jc w:val="center"/>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3.380</w:t>
            </w:r>
          </w:p>
        </w:tc>
        <w:tc>
          <w:tcPr>
            <w:tcW w:w="976" w:type="dxa"/>
            <w:tcMar>
              <w:top w:w="15" w:type="dxa"/>
              <w:left w:w="57" w:type="dxa"/>
              <w:bottom w:w="15" w:type="dxa"/>
              <w:right w:w="57" w:type="dxa"/>
            </w:tcMar>
            <w:vAlign w:val="center"/>
          </w:tcPr>
          <w:p w:rsidR="002F747A" w:rsidRPr="002417A3" w:rsidRDefault="00B05E2F" w:rsidP="00130EB1">
            <w:pPr>
              <w:spacing w:after="0" w:line="240" w:lineRule="auto"/>
              <w:jc w:val="center"/>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w:t>
            </w:r>
          </w:p>
        </w:tc>
      </w:tr>
      <w:tr w:rsidR="002417A3" w:rsidRPr="002417A3" w:rsidTr="009C6027">
        <w:trPr>
          <w:trHeight w:val="270"/>
        </w:trPr>
        <w:tc>
          <w:tcPr>
            <w:tcW w:w="0" w:type="auto"/>
            <w:tcMar>
              <w:top w:w="15" w:type="dxa"/>
              <w:left w:w="57" w:type="dxa"/>
              <w:bottom w:w="15" w:type="dxa"/>
              <w:right w:w="57" w:type="dxa"/>
            </w:tcMar>
            <w:vAlign w:val="center"/>
          </w:tcPr>
          <w:p w:rsidR="00A60F16" w:rsidRPr="002417A3" w:rsidRDefault="00A60F16" w:rsidP="00130EB1">
            <w:pPr>
              <w:spacing w:after="0" w:line="240" w:lineRule="auto"/>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ST</w:t>
            </w:r>
          </w:p>
        </w:tc>
        <w:tc>
          <w:tcPr>
            <w:tcW w:w="0" w:type="auto"/>
            <w:noWrap/>
            <w:tcMar>
              <w:top w:w="15" w:type="dxa"/>
              <w:left w:w="57" w:type="dxa"/>
              <w:bottom w:w="15" w:type="dxa"/>
              <w:right w:w="57" w:type="dxa"/>
            </w:tcMar>
            <w:vAlign w:val="center"/>
          </w:tcPr>
          <w:p w:rsidR="00A60F16" w:rsidRPr="002417A3" w:rsidRDefault="00A60F16" w:rsidP="00130EB1">
            <w:pPr>
              <w:spacing w:after="0" w:line="240" w:lineRule="auto"/>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&lt;--&gt;</w:t>
            </w:r>
          </w:p>
        </w:tc>
        <w:tc>
          <w:tcPr>
            <w:tcW w:w="0" w:type="auto"/>
            <w:tcMar>
              <w:top w:w="15" w:type="dxa"/>
              <w:left w:w="140" w:type="dxa"/>
              <w:bottom w:w="15" w:type="dxa"/>
              <w:right w:w="140" w:type="dxa"/>
            </w:tcMar>
            <w:vAlign w:val="center"/>
          </w:tcPr>
          <w:p w:rsidR="00A60F16" w:rsidRPr="002417A3" w:rsidRDefault="00A60F16" w:rsidP="00130EB1">
            <w:pPr>
              <w:spacing w:after="0" w:line="240" w:lineRule="auto"/>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SB</w:t>
            </w:r>
          </w:p>
        </w:tc>
        <w:tc>
          <w:tcPr>
            <w:tcW w:w="0" w:type="auto"/>
            <w:tcMar>
              <w:top w:w="15" w:type="dxa"/>
              <w:left w:w="57" w:type="dxa"/>
              <w:bottom w:w="15" w:type="dxa"/>
              <w:right w:w="57" w:type="dxa"/>
            </w:tcMar>
            <w:vAlign w:val="center"/>
          </w:tcPr>
          <w:p w:rsidR="00A60F16" w:rsidRPr="002417A3" w:rsidRDefault="00A60F16" w:rsidP="00130EB1">
            <w:pPr>
              <w:spacing w:after="0" w:line="240" w:lineRule="auto"/>
              <w:jc w:val="center"/>
              <w:rPr>
                <w:rFonts w:ascii="Times New Roman" w:eastAsia="Times New Roman" w:hAnsi="Times New Roman" w:cs="Times New Roman"/>
                <w:sz w:val="24"/>
                <w:szCs w:val="24"/>
                <w:lang w:eastAsia="en-GB"/>
              </w:rPr>
            </w:pPr>
          </w:p>
        </w:tc>
        <w:tc>
          <w:tcPr>
            <w:tcW w:w="1799" w:type="dxa"/>
            <w:tcMar>
              <w:top w:w="15" w:type="dxa"/>
              <w:left w:w="57" w:type="dxa"/>
              <w:bottom w:w="15" w:type="dxa"/>
              <w:right w:w="57" w:type="dxa"/>
            </w:tcMar>
            <w:vAlign w:val="center"/>
          </w:tcPr>
          <w:p w:rsidR="00A60F16" w:rsidRPr="002417A3" w:rsidRDefault="00A45470" w:rsidP="00130EB1">
            <w:pPr>
              <w:spacing w:after="0" w:line="240" w:lineRule="auto"/>
              <w:contextualSpacing/>
              <w:jc w:val="center"/>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.527</w:t>
            </w:r>
          </w:p>
        </w:tc>
        <w:tc>
          <w:tcPr>
            <w:tcW w:w="1474" w:type="dxa"/>
            <w:tcMar>
              <w:top w:w="15" w:type="dxa"/>
              <w:left w:w="57" w:type="dxa"/>
              <w:bottom w:w="15" w:type="dxa"/>
              <w:right w:w="57" w:type="dxa"/>
            </w:tcMar>
            <w:vAlign w:val="center"/>
          </w:tcPr>
          <w:p w:rsidR="00A60F16" w:rsidRPr="002417A3" w:rsidRDefault="00A45470" w:rsidP="00130EB1">
            <w:pPr>
              <w:spacing w:after="0" w:line="240" w:lineRule="auto"/>
              <w:jc w:val="center"/>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w:t>
            </w:r>
          </w:p>
        </w:tc>
        <w:tc>
          <w:tcPr>
            <w:tcW w:w="841" w:type="dxa"/>
            <w:vAlign w:val="center"/>
          </w:tcPr>
          <w:p w:rsidR="00A60F16" w:rsidRPr="002417A3" w:rsidRDefault="00965F28" w:rsidP="00130EB1">
            <w:pPr>
              <w:spacing w:after="0" w:line="240" w:lineRule="auto"/>
              <w:jc w:val="center"/>
              <w:rPr>
                <w:rFonts w:ascii="Times New Roman" w:eastAsia="Times New Roman" w:hAnsi="Times New Roman" w:cs="Times New Roman"/>
                <w:sz w:val="24"/>
                <w:szCs w:val="24"/>
                <w:lang w:val="en-GB" w:eastAsia="en-GB"/>
              </w:rPr>
            </w:pPr>
            <w:r w:rsidRPr="002417A3">
              <w:rPr>
                <w:rFonts w:ascii="Times New Roman" w:eastAsia="Times New Roman" w:hAnsi="Times New Roman" w:cs="Times New Roman"/>
                <w:sz w:val="24"/>
                <w:szCs w:val="24"/>
                <w:lang w:val="en-GB" w:eastAsia="en-GB"/>
              </w:rPr>
              <w:t>.013</w:t>
            </w:r>
          </w:p>
        </w:tc>
        <w:tc>
          <w:tcPr>
            <w:tcW w:w="969" w:type="dxa"/>
            <w:vAlign w:val="center"/>
          </w:tcPr>
          <w:p w:rsidR="00A60F16" w:rsidRPr="002417A3" w:rsidRDefault="00965F28" w:rsidP="00130EB1">
            <w:pPr>
              <w:spacing w:after="0" w:line="240" w:lineRule="auto"/>
              <w:jc w:val="center"/>
              <w:rPr>
                <w:rFonts w:ascii="Times New Roman" w:eastAsia="Times New Roman" w:hAnsi="Times New Roman" w:cs="Times New Roman"/>
                <w:sz w:val="24"/>
                <w:szCs w:val="24"/>
                <w:lang w:val="en-GB" w:eastAsia="en-GB"/>
              </w:rPr>
            </w:pPr>
            <w:r w:rsidRPr="002417A3">
              <w:rPr>
                <w:rFonts w:ascii="Times New Roman" w:eastAsia="Times New Roman" w:hAnsi="Times New Roman" w:cs="Times New Roman"/>
                <w:sz w:val="24"/>
                <w:szCs w:val="24"/>
                <w:lang w:val="en-GB" w:eastAsia="en-GB"/>
              </w:rPr>
              <w:t>5.551</w:t>
            </w:r>
          </w:p>
        </w:tc>
        <w:tc>
          <w:tcPr>
            <w:tcW w:w="976" w:type="dxa"/>
            <w:tcMar>
              <w:top w:w="15" w:type="dxa"/>
              <w:left w:w="57" w:type="dxa"/>
              <w:bottom w:w="15" w:type="dxa"/>
              <w:right w:w="57" w:type="dxa"/>
            </w:tcMar>
            <w:vAlign w:val="center"/>
          </w:tcPr>
          <w:p w:rsidR="00A60F16" w:rsidRPr="002417A3" w:rsidRDefault="00B05E2F" w:rsidP="00130EB1">
            <w:pPr>
              <w:spacing w:after="0" w:line="240" w:lineRule="auto"/>
              <w:jc w:val="center"/>
              <w:rPr>
                <w:rFonts w:ascii="Times New Roman" w:eastAsia="Times New Roman" w:hAnsi="Times New Roman" w:cs="Times New Roman"/>
                <w:sz w:val="24"/>
                <w:szCs w:val="24"/>
                <w:lang w:val="en-GB" w:eastAsia="en-GB"/>
              </w:rPr>
            </w:pPr>
            <w:r w:rsidRPr="002417A3">
              <w:rPr>
                <w:rFonts w:ascii="Times New Roman" w:eastAsia="Times New Roman" w:hAnsi="Times New Roman" w:cs="Times New Roman"/>
                <w:sz w:val="24"/>
                <w:szCs w:val="24"/>
                <w:lang w:val="en-GB" w:eastAsia="en-GB"/>
              </w:rPr>
              <w:t>***</w:t>
            </w:r>
          </w:p>
        </w:tc>
      </w:tr>
      <w:tr w:rsidR="002417A3" w:rsidRPr="002417A3" w:rsidTr="009C6027">
        <w:tc>
          <w:tcPr>
            <w:tcW w:w="0" w:type="auto"/>
            <w:tcMar>
              <w:top w:w="15" w:type="dxa"/>
              <w:left w:w="57" w:type="dxa"/>
              <w:bottom w:w="15" w:type="dxa"/>
              <w:right w:w="57" w:type="dxa"/>
            </w:tcMar>
            <w:vAlign w:val="center"/>
          </w:tcPr>
          <w:p w:rsidR="00A60F16" w:rsidRPr="002417A3" w:rsidRDefault="00A60F16" w:rsidP="00130EB1">
            <w:pPr>
              <w:spacing w:after="0" w:line="240" w:lineRule="auto"/>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S</w:t>
            </w:r>
            <w:r w:rsidR="00A45470" w:rsidRPr="002417A3">
              <w:rPr>
                <w:rFonts w:ascii="Times New Roman" w:eastAsia="Times New Roman" w:hAnsi="Times New Roman" w:cs="Times New Roman"/>
                <w:sz w:val="24"/>
                <w:szCs w:val="24"/>
                <w:lang w:eastAsia="en-GB"/>
              </w:rPr>
              <w:t>B</w:t>
            </w:r>
          </w:p>
        </w:tc>
        <w:tc>
          <w:tcPr>
            <w:tcW w:w="0" w:type="auto"/>
            <w:noWrap/>
            <w:tcMar>
              <w:top w:w="15" w:type="dxa"/>
              <w:left w:w="57" w:type="dxa"/>
              <w:bottom w:w="15" w:type="dxa"/>
              <w:right w:w="57" w:type="dxa"/>
            </w:tcMar>
            <w:vAlign w:val="center"/>
          </w:tcPr>
          <w:p w:rsidR="00A60F16" w:rsidRPr="002417A3" w:rsidRDefault="00A60F16" w:rsidP="00130EB1">
            <w:pPr>
              <w:spacing w:after="0" w:line="240" w:lineRule="auto"/>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&lt;--&gt;</w:t>
            </w:r>
          </w:p>
        </w:tc>
        <w:tc>
          <w:tcPr>
            <w:tcW w:w="0" w:type="auto"/>
            <w:tcMar>
              <w:top w:w="15" w:type="dxa"/>
              <w:left w:w="140" w:type="dxa"/>
              <w:bottom w:w="15" w:type="dxa"/>
              <w:right w:w="140" w:type="dxa"/>
            </w:tcMar>
            <w:vAlign w:val="center"/>
          </w:tcPr>
          <w:p w:rsidR="00A60F16" w:rsidRPr="002417A3" w:rsidRDefault="00A60F16" w:rsidP="00130EB1">
            <w:pPr>
              <w:spacing w:after="0" w:line="240" w:lineRule="auto"/>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SS</w:t>
            </w:r>
          </w:p>
        </w:tc>
        <w:tc>
          <w:tcPr>
            <w:tcW w:w="0" w:type="auto"/>
            <w:tcMar>
              <w:top w:w="15" w:type="dxa"/>
              <w:left w:w="57" w:type="dxa"/>
              <w:bottom w:w="15" w:type="dxa"/>
              <w:right w:w="57" w:type="dxa"/>
            </w:tcMar>
            <w:vAlign w:val="center"/>
          </w:tcPr>
          <w:p w:rsidR="00A60F16" w:rsidRPr="002417A3" w:rsidRDefault="00A60F16" w:rsidP="00130EB1">
            <w:pPr>
              <w:spacing w:after="0" w:line="240" w:lineRule="auto"/>
              <w:jc w:val="center"/>
              <w:rPr>
                <w:rFonts w:ascii="Times New Roman" w:eastAsia="Times New Roman" w:hAnsi="Times New Roman" w:cs="Times New Roman"/>
                <w:sz w:val="24"/>
                <w:szCs w:val="24"/>
                <w:lang w:eastAsia="en-GB"/>
              </w:rPr>
            </w:pPr>
          </w:p>
        </w:tc>
        <w:tc>
          <w:tcPr>
            <w:tcW w:w="1799" w:type="dxa"/>
            <w:tcMar>
              <w:top w:w="15" w:type="dxa"/>
              <w:left w:w="57" w:type="dxa"/>
              <w:bottom w:w="15" w:type="dxa"/>
              <w:right w:w="57" w:type="dxa"/>
            </w:tcMar>
            <w:vAlign w:val="center"/>
          </w:tcPr>
          <w:p w:rsidR="00A60F16" w:rsidRPr="002417A3" w:rsidRDefault="00A45470" w:rsidP="00130EB1">
            <w:pPr>
              <w:spacing w:after="0" w:line="240" w:lineRule="auto"/>
              <w:jc w:val="center"/>
              <w:rPr>
                <w:rFonts w:ascii="Times New Roman" w:eastAsia="Times New Roman" w:hAnsi="Times New Roman" w:cs="Times New Roman"/>
                <w:sz w:val="24"/>
                <w:szCs w:val="24"/>
                <w:lang w:val="en-GB" w:eastAsia="en-GB"/>
              </w:rPr>
            </w:pPr>
            <w:r w:rsidRPr="002417A3">
              <w:rPr>
                <w:rFonts w:ascii="Times New Roman" w:eastAsia="Times New Roman" w:hAnsi="Times New Roman" w:cs="Times New Roman"/>
                <w:sz w:val="24"/>
                <w:szCs w:val="24"/>
                <w:lang w:val="en-GB" w:eastAsia="en-GB"/>
              </w:rPr>
              <w:t>.601</w:t>
            </w:r>
          </w:p>
        </w:tc>
        <w:tc>
          <w:tcPr>
            <w:tcW w:w="1474" w:type="dxa"/>
            <w:tcMar>
              <w:top w:w="15" w:type="dxa"/>
              <w:left w:w="57" w:type="dxa"/>
              <w:bottom w:w="15" w:type="dxa"/>
              <w:right w:w="57" w:type="dxa"/>
            </w:tcMar>
            <w:vAlign w:val="center"/>
          </w:tcPr>
          <w:p w:rsidR="00A60F16" w:rsidRPr="002417A3" w:rsidRDefault="00A45470" w:rsidP="00130EB1">
            <w:pPr>
              <w:spacing w:after="0" w:line="240" w:lineRule="auto"/>
              <w:jc w:val="center"/>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w:t>
            </w:r>
          </w:p>
        </w:tc>
        <w:tc>
          <w:tcPr>
            <w:tcW w:w="841" w:type="dxa"/>
            <w:vAlign w:val="center"/>
          </w:tcPr>
          <w:p w:rsidR="00A60F16" w:rsidRPr="002417A3" w:rsidRDefault="00965F28" w:rsidP="00130EB1">
            <w:pPr>
              <w:spacing w:after="0" w:line="240" w:lineRule="auto"/>
              <w:jc w:val="center"/>
              <w:rPr>
                <w:rFonts w:ascii="Times New Roman" w:eastAsia="Times New Roman" w:hAnsi="Times New Roman" w:cs="Times New Roman"/>
                <w:sz w:val="24"/>
                <w:szCs w:val="24"/>
                <w:lang w:val="en-GB" w:eastAsia="en-GB"/>
              </w:rPr>
            </w:pPr>
            <w:r w:rsidRPr="002417A3">
              <w:rPr>
                <w:rFonts w:ascii="Times New Roman" w:eastAsia="Times New Roman" w:hAnsi="Times New Roman" w:cs="Times New Roman"/>
                <w:sz w:val="24"/>
                <w:szCs w:val="24"/>
                <w:lang w:val="en-GB" w:eastAsia="en-GB"/>
              </w:rPr>
              <w:t>.023</w:t>
            </w:r>
          </w:p>
        </w:tc>
        <w:tc>
          <w:tcPr>
            <w:tcW w:w="969" w:type="dxa"/>
            <w:vAlign w:val="center"/>
          </w:tcPr>
          <w:p w:rsidR="00A60F16" w:rsidRPr="002417A3" w:rsidRDefault="00965F28" w:rsidP="00130EB1">
            <w:pPr>
              <w:spacing w:after="0" w:line="240" w:lineRule="auto"/>
              <w:jc w:val="center"/>
              <w:rPr>
                <w:rFonts w:ascii="Times New Roman" w:eastAsia="Times New Roman" w:hAnsi="Times New Roman" w:cs="Times New Roman"/>
                <w:sz w:val="24"/>
                <w:szCs w:val="24"/>
                <w:lang w:val="en-GB" w:eastAsia="en-GB"/>
              </w:rPr>
            </w:pPr>
            <w:r w:rsidRPr="002417A3">
              <w:rPr>
                <w:rFonts w:ascii="Times New Roman" w:eastAsia="Times New Roman" w:hAnsi="Times New Roman" w:cs="Times New Roman"/>
                <w:sz w:val="24"/>
                <w:szCs w:val="24"/>
                <w:lang w:val="en-GB" w:eastAsia="en-GB"/>
              </w:rPr>
              <w:t>6.438</w:t>
            </w:r>
          </w:p>
        </w:tc>
        <w:tc>
          <w:tcPr>
            <w:tcW w:w="976" w:type="dxa"/>
            <w:tcMar>
              <w:top w:w="15" w:type="dxa"/>
              <w:left w:w="57" w:type="dxa"/>
              <w:bottom w:w="15" w:type="dxa"/>
              <w:right w:w="57" w:type="dxa"/>
            </w:tcMar>
            <w:vAlign w:val="center"/>
          </w:tcPr>
          <w:p w:rsidR="00A60F16" w:rsidRPr="002417A3" w:rsidRDefault="00B05E2F" w:rsidP="00130EB1">
            <w:pPr>
              <w:spacing w:after="0" w:line="240" w:lineRule="auto"/>
              <w:jc w:val="center"/>
              <w:rPr>
                <w:rFonts w:ascii="Times New Roman" w:eastAsia="Times New Roman" w:hAnsi="Times New Roman" w:cs="Times New Roman"/>
                <w:sz w:val="24"/>
                <w:szCs w:val="24"/>
                <w:lang w:val="en-GB" w:eastAsia="en-GB"/>
              </w:rPr>
            </w:pPr>
            <w:r w:rsidRPr="002417A3">
              <w:rPr>
                <w:rFonts w:ascii="Times New Roman" w:eastAsia="Times New Roman" w:hAnsi="Times New Roman" w:cs="Times New Roman"/>
                <w:sz w:val="24"/>
                <w:szCs w:val="24"/>
                <w:lang w:val="en-GB" w:eastAsia="en-GB"/>
              </w:rPr>
              <w:t>***</w:t>
            </w:r>
          </w:p>
        </w:tc>
      </w:tr>
      <w:tr w:rsidR="002417A3" w:rsidRPr="002417A3" w:rsidTr="009C6027">
        <w:tc>
          <w:tcPr>
            <w:tcW w:w="0" w:type="auto"/>
            <w:tcMar>
              <w:top w:w="15" w:type="dxa"/>
              <w:left w:w="57" w:type="dxa"/>
              <w:bottom w:w="15" w:type="dxa"/>
              <w:right w:w="57" w:type="dxa"/>
            </w:tcMar>
            <w:vAlign w:val="center"/>
          </w:tcPr>
          <w:p w:rsidR="00A60F16" w:rsidRPr="002417A3" w:rsidRDefault="00A60F16" w:rsidP="00130EB1">
            <w:pPr>
              <w:spacing w:after="0" w:line="240" w:lineRule="auto"/>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S</w:t>
            </w:r>
            <w:r w:rsidR="00A45470" w:rsidRPr="002417A3">
              <w:rPr>
                <w:rFonts w:ascii="Times New Roman" w:eastAsia="Times New Roman" w:hAnsi="Times New Roman" w:cs="Times New Roman"/>
                <w:sz w:val="24"/>
                <w:szCs w:val="24"/>
                <w:lang w:eastAsia="en-GB"/>
              </w:rPr>
              <w:t>T</w:t>
            </w:r>
          </w:p>
        </w:tc>
        <w:tc>
          <w:tcPr>
            <w:tcW w:w="0" w:type="auto"/>
            <w:noWrap/>
            <w:tcMar>
              <w:top w:w="15" w:type="dxa"/>
              <w:left w:w="57" w:type="dxa"/>
              <w:bottom w:w="15" w:type="dxa"/>
              <w:right w:w="57" w:type="dxa"/>
            </w:tcMar>
            <w:vAlign w:val="center"/>
          </w:tcPr>
          <w:p w:rsidR="00A60F16" w:rsidRPr="002417A3" w:rsidRDefault="00A60F16" w:rsidP="00130EB1">
            <w:pPr>
              <w:spacing w:after="0" w:line="240" w:lineRule="auto"/>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&lt;--&gt;</w:t>
            </w:r>
          </w:p>
        </w:tc>
        <w:tc>
          <w:tcPr>
            <w:tcW w:w="0" w:type="auto"/>
            <w:tcMar>
              <w:top w:w="15" w:type="dxa"/>
              <w:left w:w="140" w:type="dxa"/>
              <w:bottom w:w="15" w:type="dxa"/>
              <w:right w:w="140" w:type="dxa"/>
            </w:tcMar>
            <w:vAlign w:val="center"/>
          </w:tcPr>
          <w:p w:rsidR="00A60F16" w:rsidRPr="002417A3" w:rsidRDefault="00A60F16" w:rsidP="00130EB1">
            <w:pPr>
              <w:spacing w:after="0" w:line="240" w:lineRule="auto"/>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SS</w:t>
            </w:r>
          </w:p>
        </w:tc>
        <w:tc>
          <w:tcPr>
            <w:tcW w:w="0" w:type="auto"/>
            <w:tcMar>
              <w:top w:w="15" w:type="dxa"/>
              <w:left w:w="57" w:type="dxa"/>
              <w:bottom w:w="15" w:type="dxa"/>
              <w:right w:w="57" w:type="dxa"/>
            </w:tcMar>
            <w:vAlign w:val="center"/>
          </w:tcPr>
          <w:p w:rsidR="00A60F16" w:rsidRPr="002417A3" w:rsidRDefault="00A60F16" w:rsidP="00130EB1">
            <w:pPr>
              <w:spacing w:after="0" w:line="240" w:lineRule="auto"/>
              <w:jc w:val="center"/>
              <w:rPr>
                <w:rFonts w:ascii="Times New Roman" w:eastAsia="Times New Roman" w:hAnsi="Times New Roman" w:cs="Times New Roman"/>
                <w:sz w:val="24"/>
                <w:szCs w:val="24"/>
                <w:lang w:eastAsia="en-GB"/>
              </w:rPr>
            </w:pPr>
          </w:p>
        </w:tc>
        <w:tc>
          <w:tcPr>
            <w:tcW w:w="1799" w:type="dxa"/>
            <w:tcMar>
              <w:top w:w="15" w:type="dxa"/>
              <w:left w:w="57" w:type="dxa"/>
              <w:bottom w:w="15" w:type="dxa"/>
              <w:right w:w="57" w:type="dxa"/>
            </w:tcMar>
            <w:vAlign w:val="center"/>
          </w:tcPr>
          <w:p w:rsidR="00A60F16" w:rsidRPr="002417A3" w:rsidRDefault="00A45470" w:rsidP="00130EB1">
            <w:pPr>
              <w:spacing w:after="0" w:line="240" w:lineRule="auto"/>
              <w:jc w:val="center"/>
              <w:rPr>
                <w:rFonts w:ascii="Times New Roman" w:eastAsia="Times New Roman" w:hAnsi="Times New Roman" w:cs="Times New Roman"/>
                <w:sz w:val="24"/>
                <w:szCs w:val="24"/>
                <w:lang w:val="en-GB" w:eastAsia="en-GB"/>
              </w:rPr>
            </w:pPr>
            <w:r w:rsidRPr="002417A3">
              <w:rPr>
                <w:rFonts w:ascii="Times New Roman" w:eastAsia="Times New Roman" w:hAnsi="Times New Roman" w:cs="Times New Roman"/>
                <w:sz w:val="24"/>
                <w:szCs w:val="24"/>
                <w:lang w:val="en-GB" w:eastAsia="en-GB"/>
              </w:rPr>
              <w:t>.327</w:t>
            </w:r>
          </w:p>
        </w:tc>
        <w:tc>
          <w:tcPr>
            <w:tcW w:w="1474" w:type="dxa"/>
            <w:tcMar>
              <w:top w:w="15" w:type="dxa"/>
              <w:left w:w="57" w:type="dxa"/>
              <w:bottom w:w="15" w:type="dxa"/>
              <w:right w:w="57" w:type="dxa"/>
            </w:tcMar>
            <w:vAlign w:val="center"/>
          </w:tcPr>
          <w:p w:rsidR="00A60F16" w:rsidRPr="002417A3" w:rsidRDefault="00A45470" w:rsidP="00130EB1">
            <w:pPr>
              <w:spacing w:after="0" w:line="240" w:lineRule="auto"/>
              <w:jc w:val="center"/>
              <w:rPr>
                <w:rFonts w:ascii="Times New Roman" w:eastAsia="Times New Roman" w:hAnsi="Times New Roman" w:cs="Times New Roman"/>
                <w:sz w:val="24"/>
                <w:szCs w:val="24"/>
                <w:lang w:eastAsia="en-GB"/>
              </w:rPr>
            </w:pPr>
            <w:r w:rsidRPr="002417A3">
              <w:rPr>
                <w:rFonts w:ascii="Times New Roman" w:eastAsia="Times New Roman" w:hAnsi="Times New Roman" w:cs="Times New Roman"/>
                <w:sz w:val="24"/>
                <w:szCs w:val="24"/>
                <w:lang w:eastAsia="en-GB"/>
              </w:rPr>
              <w:t>-</w:t>
            </w:r>
          </w:p>
        </w:tc>
        <w:tc>
          <w:tcPr>
            <w:tcW w:w="841" w:type="dxa"/>
            <w:vAlign w:val="center"/>
          </w:tcPr>
          <w:p w:rsidR="00A60F16" w:rsidRPr="002417A3" w:rsidRDefault="00965F28" w:rsidP="00130EB1">
            <w:pPr>
              <w:spacing w:after="0" w:line="240" w:lineRule="auto"/>
              <w:jc w:val="center"/>
              <w:rPr>
                <w:rFonts w:ascii="Times New Roman" w:eastAsia="Times New Roman" w:hAnsi="Times New Roman" w:cs="Times New Roman"/>
                <w:sz w:val="24"/>
                <w:szCs w:val="24"/>
                <w:lang w:val="en-GB" w:eastAsia="en-GB"/>
              </w:rPr>
            </w:pPr>
            <w:r w:rsidRPr="002417A3">
              <w:rPr>
                <w:rFonts w:ascii="Times New Roman" w:eastAsia="Times New Roman" w:hAnsi="Times New Roman" w:cs="Times New Roman"/>
                <w:sz w:val="24"/>
                <w:szCs w:val="24"/>
                <w:lang w:val="en-GB" w:eastAsia="en-GB"/>
              </w:rPr>
              <w:t>.011</w:t>
            </w:r>
          </w:p>
        </w:tc>
        <w:tc>
          <w:tcPr>
            <w:tcW w:w="969" w:type="dxa"/>
            <w:vAlign w:val="center"/>
          </w:tcPr>
          <w:p w:rsidR="00A60F16" w:rsidRPr="002417A3" w:rsidRDefault="00965F28" w:rsidP="00130EB1">
            <w:pPr>
              <w:spacing w:after="0" w:line="240" w:lineRule="auto"/>
              <w:jc w:val="center"/>
              <w:rPr>
                <w:rFonts w:ascii="Times New Roman" w:eastAsia="Times New Roman" w:hAnsi="Times New Roman" w:cs="Times New Roman"/>
                <w:sz w:val="24"/>
                <w:szCs w:val="24"/>
                <w:lang w:val="en-GB" w:eastAsia="en-GB"/>
              </w:rPr>
            </w:pPr>
            <w:r w:rsidRPr="002417A3">
              <w:rPr>
                <w:rFonts w:ascii="Times New Roman" w:eastAsia="Times New Roman" w:hAnsi="Times New Roman" w:cs="Times New Roman"/>
                <w:sz w:val="24"/>
                <w:szCs w:val="24"/>
                <w:lang w:val="en-GB" w:eastAsia="en-GB"/>
              </w:rPr>
              <w:t>3.658</w:t>
            </w:r>
          </w:p>
        </w:tc>
        <w:tc>
          <w:tcPr>
            <w:tcW w:w="976" w:type="dxa"/>
            <w:tcMar>
              <w:top w:w="15" w:type="dxa"/>
              <w:left w:w="57" w:type="dxa"/>
              <w:bottom w:w="15" w:type="dxa"/>
              <w:right w:w="57" w:type="dxa"/>
            </w:tcMar>
            <w:vAlign w:val="center"/>
          </w:tcPr>
          <w:p w:rsidR="00A60F16" w:rsidRPr="002417A3" w:rsidRDefault="00B05E2F" w:rsidP="00130EB1">
            <w:pPr>
              <w:spacing w:after="0" w:line="240" w:lineRule="auto"/>
              <w:jc w:val="center"/>
              <w:rPr>
                <w:rFonts w:ascii="Times New Roman" w:eastAsia="Times New Roman" w:hAnsi="Times New Roman" w:cs="Times New Roman"/>
                <w:sz w:val="24"/>
                <w:szCs w:val="24"/>
                <w:lang w:val="en-GB" w:eastAsia="en-GB"/>
              </w:rPr>
            </w:pPr>
            <w:r w:rsidRPr="002417A3">
              <w:rPr>
                <w:rFonts w:ascii="Times New Roman" w:eastAsia="Times New Roman" w:hAnsi="Times New Roman" w:cs="Times New Roman"/>
                <w:sz w:val="24"/>
                <w:szCs w:val="24"/>
                <w:lang w:val="en-GB" w:eastAsia="en-GB"/>
              </w:rPr>
              <w:t>***</w:t>
            </w:r>
          </w:p>
        </w:tc>
      </w:tr>
    </w:tbl>
    <w:p w:rsidR="002F747A" w:rsidRPr="002417A3" w:rsidRDefault="002F747A" w:rsidP="00130EB1">
      <w:pPr>
        <w:tabs>
          <w:tab w:val="left" w:pos="284"/>
        </w:tabs>
        <w:spacing w:after="0" w:line="240" w:lineRule="auto"/>
        <w:ind w:left="567" w:hanging="567"/>
        <w:jc w:val="both"/>
        <w:rPr>
          <w:rFonts w:ascii="Times New Roman" w:eastAsia="Times New Roman" w:hAnsi="Times New Roman" w:cs="Times New Roman"/>
          <w:sz w:val="24"/>
          <w:szCs w:val="24"/>
          <w:lang w:eastAsia="en-GB"/>
        </w:rPr>
      </w:pPr>
    </w:p>
    <w:p w:rsidR="002F747A" w:rsidRPr="002417A3" w:rsidRDefault="002F747A" w:rsidP="00130EB1">
      <w:pPr>
        <w:tabs>
          <w:tab w:val="left" w:pos="284"/>
        </w:tabs>
        <w:spacing w:after="0" w:line="240" w:lineRule="auto"/>
        <w:ind w:left="567" w:hanging="567"/>
        <w:jc w:val="both"/>
        <w:rPr>
          <w:rFonts w:ascii="Times New Roman" w:eastAsia="Times New Roman" w:hAnsi="Times New Roman" w:cs="Times New Roman"/>
          <w:sz w:val="20"/>
          <w:szCs w:val="20"/>
          <w:lang w:eastAsia="en-GB"/>
        </w:rPr>
      </w:pPr>
      <w:r w:rsidRPr="002417A3">
        <w:rPr>
          <w:rFonts w:ascii="Times New Roman" w:eastAsia="Times New Roman" w:hAnsi="Times New Roman" w:cs="Times New Roman"/>
          <w:sz w:val="20"/>
          <w:szCs w:val="20"/>
          <w:lang w:eastAsia="en-GB"/>
        </w:rPr>
        <w:t>Nota: *</w:t>
      </w:r>
      <w:r w:rsidR="00B05E2F" w:rsidRPr="002417A3">
        <w:rPr>
          <w:rFonts w:ascii="Times New Roman" w:eastAsia="Times New Roman" w:hAnsi="Times New Roman" w:cs="Times New Roman"/>
          <w:sz w:val="20"/>
          <w:szCs w:val="20"/>
          <w:lang w:eastAsia="en-GB"/>
        </w:rPr>
        <w:t>**</w:t>
      </w:r>
      <w:r w:rsidRPr="002417A3">
        <w:rPr>
          <w:rFonts w:ascii="Times New Roman" w:eastAsia="Times New Roman" w:hAnsi="Times New Roman" w:cs="Times New Roman"/>
          <w:sz w:val="20"/>
          <w:szCs w:val="20"/>
          <w:lang w:eastAsia="en-GB"/>
        </w:rPr>
        <w:t xml:space="preserve"> signifikan pada aras .0</w:t>
      </w:r>
      <w:r w:rsidR="00B14BC2" w:rsidRPr="002417A3">
        <w:rPr>
          <w:rFonts w:ascii="Times New Roman" w:eastAsia="Times New Roman" w:hAnsi="Times New Roman" w:cs="Times New Roman"/>
          <w:sz w:val="20"/>
          <w:szCs w:val="20"/>
          <w:lang w:eastAsia="en-GB"/>
        </w:rPr>
        <w:t>5</w:t>
      </w:r>
    </w:p>
    <w:p w:rsidR="002F747A" w:rsidRPr="002417A3" w:rsidRDefault="002F747A" w:rsidP="00130EB1">
      <w:pPr>
        <w:tabs>
          <w:tab w:val="left" w:pos="284"/>
        </w:tabs>
        <w:spacing w:after="0" w:line="240" w:lineRule="auto"/>
        <w:ind w:left="567" w:hanging="567"/>
        <w:jc w:val="both"/>
        <w:rPr>
          <w:rFonts w:ascii="Times New Roman" w:eastAsia="Calibri" w:hAnsi="Times New Roman" w:cs="Times New Roman"/>
          <w:sz w:val="20"/>
          <w:szCs w:val="20"/>
        </w:rPr>
      </w:pPr>
      <w:r w:rsidRPr="002417A3">
        <w:rPr>
          <w:rFonts w:ascii="Times New Roman" w:eastAsia="Calibri" w:hAnsi="Times New Roman" w:cs="Times New Roman"/>
          <w:sz w:val="20"/>
          <w:szCs w:val="20"/>
        </w:rPr>
        <w:tab/>
      </w:r>
      <w:r w:rsidRPr="002417A3">
        <w:rPr>
          <w:rFonts w:ascii="Times New Roman" w:eastAsia="Calibri" w:hAnsi="Times New Roman" w:cs="Times New Roman"/>
          <w:sz w:val="20"/>
          <w:szCs w:val="20"/>
        </w:rPr>
        <w:tab/>
      </w:r>
      <w:r w:rsidR="00B14BC2" w:rsidRPr="002417A3">
        <w:rPr>
          <w:rFonts w:ascii="Times New Roman" w:eastAsia="Times New Roman" w:hAnsi="Times New Roman" w:cs="Times New Roman"/>
          <w:sz w:val="20"/>
          <w:szCs w:val="20"/>
          <w:lang w:eastAsia="en-GB"/>
        </w:rPr>
        <w:t>Nota: SS = sokongan sosial, SB = sokongan budaya, ST = sokongan tugas, MB = motivasi belajar, PL = prestasi latihan</w:t>
      </w:r>
    </w:p>
    <w:p w:rsidR="00EA3D73" w:rsidRPr="002417A3" w:rsidRDefault="00EA3D73" w:rsidP="00DE5969">
      <w:pPr>
        <w:spacing w:after="0" w:line="240" w:lineRule="auto"/>
        <w:jc w:val="both"/>
        <w:rPr>
          <w:rFonts w:ascii="Times New Roman" w:eastAsia="Calibri" w:hAnsi="Times New Roman" w:cs="Times New Roman"/>
          <w:sz w:val="24"/>
          <w:szCs w:val="24"/>
        </w:rPr>
      </w:pPr>
    </w:p>
    <w:p w:rsidR="006F0BDE" w:rsidRPr="002417A3" w:rsidRDefault="006F0BDE" w:rsidP="00DE5969">
      <w:pPr>
        <w:spacing w:after="0" w:line="240" w:lineRule="auto"/>
        <w:jc w:val="both"/>
        <w:rPr>
          <w:rFonts w:ascii="Times New Roman" w:eastAsia="Calibri" w:hAnsi="Times New Roman" w:cs="Times New Roman"/>
          <w:sz w:val="24"/>
          <w:szCs w:val="24"/>
        </w:rPr>
      </w:pPr>
    </w:p>
    <w:p w:rsidR="002F747A" w:rsidRPr="002417A3" w:rsidRDefault="00DE5969" w:rsidP="00EA3D73">
      <w:pPr>
        <w:spacing w:after="0" w:line="240" w:lineRule="auto"/>
        <w:ind w:firstLine="567"/>
        <w:jc w:val="both"/>
        <w:rPr>
          <w:rFonts w:ascii="Times New Roman" w:eastAsia="Calibri" w:hAnsi="Times New Roman" w:cs="Times New Roman"/>
          <w:sz w:val="24"/>
          <w:szCs w:val="24"/>
        </w:rPr>
      </w:pPr>
      <w:r w:rsidRPr="002417A3">
        <w:rPr>
          <w:rFonts w:ascii="Times New Roman" w:eastAsia="Calibri" w:hAnsi="Times New Roman" w:cs="Times New Roman"/>
          <w:sz w:val="24"/>
          <w:szCs w:val="24"/>
        </w:rPr>
        <w:t>Kesan mediator disahkan menggunakan analisis model kesan langsung (Lihat Rajah 4). Rajah 4 menunjukkan bahawa terdapat kesan langsung yang signifikan antara ciri-ciri organisasi dengan prestasi latihan</w:t>
      </w:r>
      <w:r w:rsidR="000D38CF" w:rsidRPr="002417A3">
        <w:rPr>
          <w:rFonts w:ascii="Times New Roman" w:eastAsia="Calibri" w:hAnsi="Times New Roman" w:cs="Times New Roman"/>
          <w:sz w:val="24"/>
          <w:szCs w:val="24"/>
        </w:rPr>
        <w:t xml:space="preserve"> apabila kesan motivasi belajar dikawal</w:t>
      </w:r>
      <w:r w:rsidRPr="002417A3">
        <w:rPr>
          <w:rFonts w:ascii="Times New Roman" w:eastAsia="Calibri" w:hAnsi="Times New Roman" w:cs="Times New Roman"/>
          <w:sz w:val="24"/>
          <w:szCs w:val="24"/>
        </w:rPr>
        <w:t>; ini termasuklah sokongan tugas (β = .45, p = .05), sokongan budaya (β = -.28, p = .05), dan sokongan sosial (β = .32, p = .05). Ini menunjukkan bahawa ciri-ciri organisasi memberi kesan terhadap prestasi latihan walaupun tanpa kehadiran motivasi belajar. Ciri-ciri organisasi yang paling penting adalah sokongan tugas, diikuti dengan sokogan sosial dan sokongan budaya. Jadual 4 pula menunjukkan bahawa terdapat kesan tidak langsung yang signifikan di antara sokongan tugas dengan prestasi latihan (β = .264, p = .002); tetapi tiada kesan tidak langsung yang signifikan antara ciri-ciri organisasi yang lain dengan prestasi latihan.</w:t>
      </w:r>
      <w:r w:rsidR="009C6027" w:rsidRPr="002417A3">
        <w:rPr>
          <w:rFonts w:ascii="Times New Roman" w:eastAsia="Calibri" w:hAnsi="Times New Roman" w:cs="Times New Roman"/>
          <w:sz w:val="24"/>
          <w:szCs w:val="24"/>
        </w:rPr>
        <w:t xml:space="preserve"> Kesan tidak langsung ini diuji menggunakan keadah </w:t>
      </w:r>
      <w:r w:rsidR="009C6027" w:rsidRPr="002417A3">
        <w:rPr>
          <w:rFonts w:ascii="Times New Roman" w:eastAsia="Calibri" w:hAnsi="Times New Roman" w:cs="Times New Roman"/>
          <w:i/>
          <w:sz w:val="24"/>
          <w:szCs w:val="24"/>
        </w:rPr>
        <w:t>two-tailed significance of bias-corrected bootstrapping.</w:t>
      </w:r>
      <w:r w:rsidR="009C6027" w:rsidRPr="002417A3">
        <w:rPr>
          <w:rFonts w:ascii="Times New Roman" w:eastAsia="Calibri" w:hAnsi="Times New Roman" w:cs="Times New Roman"/>
          <w:sz w:val="24"/>
          <w:szCs w:val="24"/>
        </w:rPr>
        <w:t xml:space="preserve"> Ini bersesuaian dengan Jadual 3 yang menunjukkan bahawa sokongan budaya dan sokongan sosial tidak mempunyai kesan yang signifikan terhadap motivasi belajar; oleh itu, motivasi belajar </w:t>
      </w:r>
      <w:r w:rsidR="006014BF" w:rsidRPr="002417A3">
        <w:rPr>
          <w:rFonts w:ascii="Times New Roman" w:eastAsia="Calibri" w:hAnsi="Times New Roman" w:cs="Times New Roman"/>
          <w:sz w:val="24"/>
          <w:szCs w:val="24"/>
        </w:rPr>
        <w:t xml:space="preserve">bukanlah </w:t>
      </w:r>
      <w:r w:rsidR="009C6027" w:rsidRPr="002417A3">
        <w:rPr>
          <w:rFonts w:ascii="Times New Roman" w:eastAsia="Calibri" w:hAnsi="Times New Roman" w:cs="Times New Roman"/>
          <w:sz w:val="24"/>
          <w:szCs w:val="24"/>
        </w:rPr>
        <w:t xml:space="preserve">mediator dalam hubungan di antara ciri-ciri organisasi tersebut dengan prestasi latihan. </w:t>
      </w:r>
      <w:r w:rsidR="00062518" w:rsidRPr="002417A3">
        <w:rPr>
          <w:rFonts w:ascii="Times New Roman" w:eastAsia="Calibri" w:hAnsi="Times New Roman" w:cs="Times New Roman"/>
          <w:sz w:val="24"/>
          <w:szCs w:val="24"/>
        </w:rPr>
        <w:t xml:space="preserve">Selain itu, dapatan ini juga selaras </w:t>
      </w:r>
      <w:r w:rsidR="00252727" w:rsidRPr="002417A3">
        <w:rPr>
          <w:rFonts w:ascii="Times New Roman" w:eastAsia="Calibri" w:hAnsi="Times New Roman" w:cs="Times New Roman"/>
          <w:sz w:val="24"/>
          <w:szCs w:val="24"/>
        </w:rPr>
        <w:t xml:space="preserve">dengan cadangan </w:t>
      </w:r>
      <w:r w:rsidR="00252727" w:rsidRPr="002417A3">
        <w:rPr>
          <w:rFonts w:ascii="Times New Roman" w:hAnsi="Times New Roman" w:cs="Times New Roman"/>
          <w:sz w:val="24"/>
          <w:szCs w:val="24"/>
        </w:rPr>
        <w:t xml:space="preserve">Hair et al. (2013) yang menyatakan wujudnya kesan mediator apabila kesan total pemboleh ubah </w:t>
      </w:r>
      <w:r w:rsidR="00252727" w:rsidRPr="002417A3">
        <w:rPr>
          <w:rFonts w:ascii="Times New Roman" w:hAnsi="Times New Roman" w:cs="Times New Roman"/>
          <w:i/>
          <w:sz w:val="24"/>
          <w:szCs w:val="24"/>
        </w:rPr>
        <w:t xml:space="preserve">exogenous </w:t>
      </w:r>
      <w:r w:rsidR="00252727" w:rsidRPr="002417A3">
        <w:rPr>
          <w:rFonts w:ascii="Times New Roman" w:hAnsi="Times New Roman" w:cs="Times New Roman"/>
          <w:sz w:val="24"/>
          <w:szCs w:val="24"/>
        </w:rPr>
        <w:t xml:space="preserve">terhadap </w:t>
      </w:r>
      <w:r w:rsidR="00252727" w:rsidRPr="002417A3">
        <w:rPr>
          <w:rFonts w:ascii="Times New Roman" w:hAnsi="Times New Roman" w:cs="Times New Roman"/>
          <w:i/>
          <w:sz w:val="24"/>
          <w:szCs w:val="24"/>
        </w:rPr>
        <w:t>endogenous</w:t>
      </w:r>
      <w:r w:rsidR="00252727" w:rsidRPr="002417A3">
        <w:rPr>
          <w:rFonts w:ascii="Times New Roman" w:hAnsi="Times New Roman" w:cs="Times New Roman"/>
          <w:sz w:val="24"/>
          <w:szCs w:val="24"/>
        </w:rPr>
        <w:t xml:space="preserve"> melebihi 0.08</w:t>
      </w:r>
      <w:r w:rsidR="009C6027" w:rsidRPr="002417A3">
        <w:rPr>
          <w:rFonts w:ascii="Times New Roman" w:hAnsi="Times New Roman" w:cs="Times New Roman"/>
          <w:sz w:val="24"/>
          <w:szCs w:val="24"/>
        </w:rPr>
        <w:t xml:space="preserve">; kesan total sokongan tugas terhadap prestasi belajar adalah </w:t>
      </w:r>
      <w:r w:rsidR="00183F2C" w:rsidRPr="002417A3">
        <w:rPr>
          <w:rFonts w:ascii="Times New Roman" w:hAnsi="Times New Roman" w:cs="Times New Roman"/>
          <w:sz w:val="24"/>
          <w:szCs w:val="24"/>
        </w:rPr>
        <w:t>0.44</w:t>
      </w:r>
      <w:r w:rsidR="009C6027" w:rsidRPr="002417A3">
        <w:rPr>
          <w:rFonts w:ascii="Times New Roman" w:hAnsi="Times New Roman" w:cs="Times New Roman"/>
          <w:sz w:val="24"/>
          <w:szCs w:val="24"/>
        </w:rPr>
        <w:t>, maka wujud kesan mediator [.18 + (.49 x .54) = .4446].</w:t>
      </w:r>
    </w:p>
    <w:p w:rsidR="00DE5969" w:rsidRPr="002417A3" w:rsidRDefault="00DE5969" w:rsidP="00DE5969">
      <w:pPr>
        <w:spacing w:after="0" w:line="240" w:lineRule="auto"/>
        <w:jc w:val="both"/>
        <w:rPr>
          <w:rFonts w:ascii="Times New Roman" w:eastAsia="Calibri" w:hAnsi="Times New Roman" w:cs="Times New Roman"/>
          <w:sz w:val="24"/>
          <w:szCs w:val="24"/>
        </w:rPr>
      </w:pPr>
    </w:p>
    <w:p w:rsidR="000C46B1" w:rsidRPr="002417A3" w:rsidRDefault="000C46B1" w:rsidP="00130EB1">
      <w:pPr>
        <w:spacing w:after="0" w:line="240" w:lineRule="auto"/>
        <w:jc w:val="center"/>
        <w:rPr>
          <w:rFonts w:ascii="Times New Roman" w:eastAsia="Calibri" w:hAnsi="Times New Roman" w:cs="Times New Roman"/>
          <w:b/>
          <w:sz w:val="24"/>
          <w:szCs w:val="24"/>
        </w:rPr>
      </w:pPr>
    </w:p>
    <w:p w:rsidR="000C46B1" w:rsidRPr="002417A3" w:rsidRDefault="000C46B1" w:rsidP="00130EB1">
      <w:pPr>
        <w:spacing w:after="0" w:line="240" w:lineRule="auto"/>
        <w:jc w:val="center"/>
        <w:rPr>
          <w:rFonts w:ascii="Times New Roman" w:eastAsia="Calibri" w:hAnsi="Times New Roman" w:cs="Times New Roman"/>
          <w:b/>
          <w:sz w:val="24"/>
          <w:szCs w:val="24"/>
        </w:rPr>
      </w:pPr>
    </w:p>
    <w:p w:rsidR="000C46B1" w:rsidRPr="002417A3" w:rsidRDefault="000C46B1" w:rsidP="00130EB1">
      <w:pPr>
        <w:spacing w:after="0" w:line="240" w:lineRule="auto"/>
        <w:jc w:val="center"/>
        <w:rPr>
          <w:rFonts w:ascii="Times New Roman" w:eastAsia="Calibri" w:hAnsi="Times New Roman" w:cs="Times New Roman"/>
          <w:b/>
          <w:sz w:val="24"/>
          <w:szCs w:val="24"/>
        </w:rPr>
      </w:pPr>
    </w:p>
    <w:p w:rsidR="000C46B1" w:rsidRPr="002417A3" w:rsidRDefault="000C46B1" w:rsidP="00130EB1">
      <w:pPr>
        <w:spacing w:after="0" w:line="240" w:lineRule="auto"/>
        <w:jc w:val="center"/>
        <w:rPr>
          <w:rFonts w:ascii="Times New Roman" w:eastAsia="Calibri" w:hAnsi="Times New Roman" w:cs="Times New Roman"/>
          <w:b/>
          <w:sz w:val="24"/>
          <w:szCs w:val="24"/>
        </w:rPr>
      </w:pPr>
    </w:p>
    <w:p w:rsidR="000C46B1" w:rsidRPr="002417A3" w:rsidRDefault="000C46B1" w:rsidP="00130EB1">
      <w:pPr>
        <w:spacing w:after="0" w:line="240" w:lineRule="auto"/>
        <w:jc w:val="center"/>
        <w:rPr>
          <w:rFonts w:ascii="Times New Roman" w:eastAsia="Calibri" w:hAnsi="Times New Roman" w:cs="Times New Roman"/>
          <w:b/>
          <w:sz w:val="24"/>
          <w:szCs w:val="24"/>
        </w:rPr>
      </w:pPr>
    </w:p>
    <w:p w:rsidR="000C46B1" w:rsidRPr="002417A3" w:rsidRDefault="000C46B1" w:rsidP="00130EB1">
      <w:pPr>
        <w:spacing w:after="0" w:line="240" w:lineRule="auto"/>
        <w:jc w:val="center"/>
        <w:rPr>
          <w:rFonts w:ascii="Times New Roman" w:eastAsia="Calibri" w:hAnsi="Times New Roman" w:cs="Times New Roman"/>
          <w:b/>
          <w:sz w:val="24"/>
          <w:szCs w:val="24"/>
        </w:rPr>
      </w:pPr>
    </w:p>
    <w:p w:rsidR="002F747A" w:rsidRPr="002417A3" w:rsidRDefault="00252727" w:rsidP="00130EB1">
      <w:pPr>
        <w:spacing w:after="0" w:line="240" w:lineRule="auto"/>
        <w:jc w:val="center"/>
        <w:rPr>
          <w:rFonts w:ascii="Times New Roman" w:eastAsia="Calibri" w:hAnsi="Times New Roman" w:cs="Times New Roman"/>
          <w:b/>
          <w:sz w:val="24"/>
          <w:szCs w:val="24"/>
        </w:rPr>
      </w:pPr>
      <w:r w:rsidRPr="002417A3">
        <w:rPr>
          <w:rFonts w:ascii="Times New Roman" w:eastAsia="Calibri" w:hAnsi="Times New Roman" w:cs="Times New Roman"/>
          <w:b/>
          <w:sz w:val="24"/>
          <w:szCs w:val="24"/>
        </w:rPr>
        <w:lastRenderedPageBreak/>
        <w:t xml:space="preserve">JADUAL 4. </w:t>
      </w:r>
      <w:r w:rsidR="002F747A" w:rsidRPr="002417A3">
        <w:rPr>
          <w:rFonts w:ascii="Times New Roman" w:eastAsia="Calibri" w:hAnsi="Times New Roman" w:cs="Times New Roman"/>
          <w:b/>
          <w:sz w:val="24"/>
          <w:szCs w:val="24"/>
        </w:rPr>
        <w:t xml:space="preserve">Kesan tidak langsung menggunakan keadah </w:t>
      </w:r>
      <w:r w:rsidR="002F747A" w:rsidRPr="002417A3">
        <w:rPr>
          <w:rFonts w:ascii="Times New Roman" w:eastAsia="Calibri" w:hAnsi="Times New Roman" w:cs="Times New Roman"/>
          <w:b/>
          <w:i/>
          <w:sz w:val="24"/>
          <w:szCs w:val="24"/>
        </w:rPr>
        <w:t xml:space="preserve">two-tailed significance of bias-corrected bootstrapping </w:t>
      </w:r>
      <w:r w:rsidR="002F747A" w:rsidRPr="002417A3">
        <w:rPr>
          <w:rFonts w:ascii="Times New Roman" w:eastAsia="Calibri" w:hAnsi="Times New Roman" w:cs="Times New Roman"/>
          <w:b/>
          <w:sz w:val="24"/>
          <w:szCs w:val="24"/>
        </w:rPr>
        <w:t xml:space="preserve"> untuk model struktural</w:t>
      </w:r>
    </w:p>
    <w:p w:rsidR="002F747A" w:rsidRPr="002417A3" w:rsidRDefault="002F747A" w:rsidP="00130EB1">
      <w:pPr>
        <w:spacing w:after="0" w:line="240" w:lineRule="auto"/>
        <w:jc w:val="center"/>
        <w:rPr>
          <w:rFonts w:ascii="Times New Roman" w:eastAsia="Calibri" w:hAnsi="Times New Roman" w:cs="Times New Roman"/>
          <w:b/>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59"/>
        <w:gridCol w:w="949"/>
        <w:gridCol w:w="990"/>
        <w:gridCol w:w="1015"/>
        <w:gridCol w:w="335"/>
        <w:gridCol w:w="270"/>
        <w:gridCol w:w="305"/>
        <w:gridCol w:w="707"/>
        <w:gridCol w:w="695"/>
        <w:gridCol w:w="636"/>
        <w:gridCol w:w="670"/>
        <w:gridCol w:w="618"/>
      </w:tblGrid>
      <w:tr w:rsidR="002417A3" w:rsidRPr="002417A3" w:rsidTr="001F3210">
        <w:tc>
          <w:tcPr>
            <w:tcW w:w="4518" w:type="dxa"/>
            <w:gridSpan w:val="6"/>
            <w:tcBorders>
              <w:top w:val="double" w:sz="4" w:space="0" w:color="auto"/>
              <w:bottom w:val="single" w:sz="4" w:space="0" w:color="auto"/>
            </w:tcBorders>
          </w:tcPr>
          <w:p w:rsidR="002F747A" w:rsidRPr="002417A3" w:rsidRDefault="002F747A" w:rsidP="00130EB1">
            <w:pPr>
              <w:tabs>
                <w:tab w:val="left" w:pos="284"/>
              </w:tabs>
              <w:jc w:val="center"/>
              <w:rPr>
                <w:rFonts w:ascii="Times New Roman" w:eastAsia="Calibri" w:hAnsi="Times New Roman" w:cs="Times New Roman"/>
                <w:b/>
                <w:bCs/>
                <w:sz w:val="24"/>
                <w:szCs w:val="24"/>
                <w:lang w:eastAsia="en-MY"/>
              </w:rPr>
            </w:pPr>
            <w:r w:rsidRPr="002417A3">
              <w:rPr>
                <w:rFonts w:ascii="Times New Roman" w:eastAsia="Calibri" w:hAnsi="Times New Roman" w:cs="Times New Roman"/>
                <w:b/>
                <w:bCs/>
                <w:sz w:val="24"/>
                <w:szCs w:val="24"/>
                <w:lang w:eastAsia="en-MY"/>
              </w:rPr>
              <w:t>Standardized Indirect Effects</w:t>
            </w:r>
          </w:p>
        </w:tc>
        <w:tc>
          <w:tcPr>
            <w:tcW w:w="305" w:type="dxa"/>
            <w:tcBorders>
              <w:top w:val="double" w:sz="4" w:space="0" w:color="auto"/>
              <w:bottom w:val="single" w:sz="4" w:space="0" w:color="auto"/>
            </w:tcBorders>
          </w:tcPr>
          <w:p w:rsidR="002F747A" w:rsidRPr="002417A3" w:rsidRDefault="002F747A" w:rsidP="00130EB1">
            <w:pPr>
              <w:tabs>
                <w:tab w:val="left" w:pos="284"/>
              </w:tabs>
              <w:jc w:val="center"/>
              <w:rPr>
                <w:rFonts w:ascii="Times New Roman" w:eastAsia="Calibri" w:hAnsi="Times New Roman" w:cs="Times New Roman"/>
                <w:b/>
                <w:bCs/>
                <w:sz w:val="24"/>
                <w:szCs w:val="24"/>
                <w:lang w:eastAsia="en-MY"/>
              </w:rPr>
            </w:pPr>
          </w:p>
        </w:tc>
        <w:tc>
          <w:tcPr>
            <w:tcW w:w="3326" w:type="dxa"/>
            <w:gridSpan w:val="5"/>
            <w:tcBorders>
              <w:top w:val="double" w:sz="4" w:space="0" w:color="auto"/>
              <w:bottom w:val="single" w:sz="4" w:space="0" w:color="auto"/>
            </w:tcBorders>
          </w:tcPr>
          <w:p w:rsidR="002F747A" w:rsidRPr="002417A3" w:rsidRDefault="002F747A" w:rsidP="00130EB1">
            <w:pPr>
              <w:tabs>
                <w:tab w:val="left" w:pos="284"/>
              </w:tabs>
              <w:rPr>
                <w:rFonts w:ascii="Times New Roman" w:eastAsia="Calibri" w:hAnsi="Times New Roman" w:cs="Times New Roman"/>
                <w:b/>
                <w:sz w:val="24"/>
                <w:szCs w:val="24"/>
              </w:rPr>
            </w:pPr>
            <w:r w:rsidRPr="002417A3">
              <w:rPr>
                <w:rFonts w:ascii="Times New Roman" w:eastAsia="Calibri" w:hAnsi="Times New Roman" w:cs="Times New Roman"/>
                <w:b/>
                <w:bCs/>
                <w:sz w:val="24"/>
                <w:szCs w:val="24"/>
                <w:lang w:eastAsia="en-MY"/>
              </w:rPr>
              <w:t>Two Tailed Significance (BC)</w:t>
            </w:r>
          </w:p>
        </w:tc>
      </w:tr>
      <w:tr w:rsidR="002417A3" w:rsidRPr="002417A3" w:rsidTr="001F3210">
        <w:tc>
          <w:tcPr>
            <w:tcW w:w="959" w:type="dxa"/>
            <w:tcBorders>
              <w:top w:val="single" w:sz="4" w:space="0" w:color="auto"/>
            </w:tcBorders>
          </w:tcPr>
          <w:p w:rsidR="001F3210" w:rsidRPr="002417A3" w:rsidRDefault="001F3210" w:rsidP="00130EB1">
            <w:pPr>
              <w:tabs>
                <w:tab w:val="left" w:pos="284"/>
              </w:tabs>
              <w:rPr>
                <w:rFonts w:ascii="Times New Roman" w:eastAsia="Calibri" w:hAnsi="Times New Roman" w:cs="Times New Roman"/>
                <w:sz w:val="24"/>
                <w:szCs w:val="24"/>
              </w:rPr>
            </w:pPr>
          </w:p>
        </w:tc>
        <w:tc>
          <w:tcPr>
            <w:tcW w:w="949" w:type="dxa"/>
            <w:tcBorders>
              <w:top w:val="single" w:sz="4" w:space="0" w:color="auto"/>
              <w:bottom w:val="single" w:sz="4" w:space="0" w:color="auto"/>
            </w:tcBorders>
            <w:vAlign w:val="center"/>
          </w:tcPr>
          <w:p w:rsidR="001F3210" w:rsidRPr="002417A3" w:rsidRDefault="001F3210" w:rsidP="00130EB1">
            <w:pPr>
              <w:jc w:val="center"/>
              <w:rPr>
                <w:rFonts w:ascii="Times New Roman" w:eastAsia="Calibri" w:hAnsi="Times New Roman" w:cs="Times New Roman"/>
                <w:sz w:val="24"/>
                <w:szCs w:val="24"/>
                <w:lang w:eastAsia="en-MY"/>
              </w:rPr>
            </w:pPr>
            <w:r w:rsidRPr="002417A3">
              <w:rPr>
                <w:rFonts w:ascii="Times New Roman" w:eastAsia="Calibri" w:hAnsi="Times New Roman" w:cs="Times New Roman"/>
                <w:sz w:val="24"/>
                <w:szCs w:val="24"/>
                <w:lang w:eastAsia="en-MY"/>
              </w:rPr>
              <w:t>ST</w:t>
            </w:r>
          </w:p>
        </w:tc>
        <w:tc>
          <w:tcPr>
            <w:tcW w:w="990" w:type="dxa"/>
            <w:tcBorders>
              <w:top w:val="single" w:sz="4" w:space="0" w:color="auto"/>
              <w:bottom w:val="single" w:sz="4" w:space="0" w:color="auto"/>
            </w:tcBorders>
            <w:vAlign w:val="center"/>
          </w:tcPr>
          <w:p w:rsidR="001F3210" w:rsidRPr="002417A3" w:rsidRDefault="001F3210" w:rsidP="00130EB1">
            <w:pPr>
              <w:jc w:val="center"/>
              <w:rPr>
                <w:rFonts w:ascii="Times New Roman" w:eastAsia="Calibri" w:hAnsi="Times New Roman" w:cs="Times New Roman"/>
                <w:sz w:val="24"/>
                <w:szCs w:val="24"/>
                <w:lang w:eastAsia="en-MY"/>
              </w:rPr>
            </w:pPr>
            <w:r w:rsidRPr="002417A3">
              <w:rPr>
                <w:rFonts w:ascii="Times New Roman" w:eastAsia="Calibri" w:hAnsi="Times New Roman" w:cs="Times New Roman"/>
                <w:sz w:val="24"/>
                <w:szCs w:val="24"/>
                <w:lang w:eastAsia="en-MY"/>
              </w:rPr>
              <w:t>SB</w:t>
            </w:r>
          </w:p>
        </w:tc>
        <w:tc>
          <w:tcPr>
            <w:tcW w:w="1015" w:type="dxa"/>
            <w:tcBorders>
              <w:top w:val="single" w:sz="4" w:space="0" w:color="auto"/>
              <w:bottom w:val="single" w:sz="4" w:space="0" w:color="auto"/>
            </w:tcBorders>
            <w:vAlign w:val="center"/>
          </w:tcPr>
          <w:p w:rsidR="001F3210" w:rsidRPr="002417A3" w:rsidRDefault="001F3210" w:rsidP="00130EB1">
            <w:pPr>
              <w:jc w:val="center"/>
              <w:rPr>
                <w:rFonts w:ascii="Times New Roman" w:eastAsia="Calibri" w:hAnsi="Times New Roman" w:cs="Times New Roman"/>
                <w:sz w:val="24"/>
                <w:szCs w:val="24"/>
                <w:lang w:eastAsia="en-MY"/>
              </w:rPr>
            </w:pPr>
            <w:r w:rsidRPr="002417A3">
              <w:rPr>
                <w:rFonts w:ascii="Times New Roman" w:eastAsia="Calibri" w:hAnsi="Times New Roman" w:cs="Times New Roman"/>
                <w:sz w:val="24"/>
                <w:szCs w:val="24"/>
                <w:lang w:eastAsia="en-MY"/>
              </w:rPr>
              <w:t>SS</w:t>
            </w:r>
          </w:p>
        </w:tc>
        <w:tc>
          <w:tcPr>
            <w:tcW w:w="335" w:type="dxa"/>
            <w:tcBorders>
              <w:top w:val="single" w:sz="4" w:space="0" w:color="auto"/>
              <w:bottom w:val="single" w:sz="4" w:space="0" w:color="auto"/>
            </w:tcBorders>
            <w:vAlign w:val="center"/>
          </w:tcPr>
          <w:p w:rsidR="001F3210" w:rsidRPr="002417A3" w:rsidRDefault="001F3210" w:rsidP="00130EB1">
            <w:pPr>
              <w:rPr>
                <w:rFonts w:ascii="Times New Roman" w:eastAsia="Calibri" w:hAnsi="Times New Roman" w:cs="Times New Roman"/>
                <w:sz w:val="24"/>
                <w:szCs w:val="24"/>
                <w:lang w:eastAsia="en-MY"/>
              </w:rPr>
            </w:pPr>
          </w:p>
        </w:tc>
        <w:tc>
          <w:tcPr>
            <w:tcW w:w="270" w:type="dxa"/>
            <w:tcBorders>
              <w:top w:val="single" w:sz="4" w:space="0" w:color="auto"/>
              <w:bottom w:val="single" w:sz="4" w:space="0" w:color="auto"/>
            </w:tcBorders>
            <w:vAlign w:val="center"/>
          </w:tcPr>
          <w:p w:rsidR="001F3210" w:rsidRPr="002417A3" w:rsidRDefault="001F3210" w:rsidP="00130EB1">
            <w:pPr>
              <w:rPr>
                <w:rFonts w:ascii="Times New Roman" w:eastAsia="Calibri" w:hAnsi="Times New Roman" w:cs="Times New Roman"/>
                <w:sz w:val="24"/>
                <w:szCs w:val="24"/>
                <w:lang w:eastAsia="en-MY"/>
              </w:rPr>
            </w:pPr>
          </w:p>
        </w:tc>
        <w:tc>
          <w:tcPr>
            <w:tcW w:w="305" w:type="dxa"/>
            <w:tcBorders>
              <w:top w:val="single" w:sz="4" w:space="0" w:color="auto"/>
              <w:bottom w:val="single" w:sz="4" w:space="0" w:color="auto"/>
            </w:tcBorders>
          </w:tcPr>
          <w:p w:rsidR="001F3210" w:rsidRPr="002417A3" w:rsidRDefault="001F3210" w:rsidP="00130EB1">
            <w:pPr>
              <w:rPr>
                <w:rFonts w:ascii="Times New Roman" w:eastAsia="Calibri" w:hAnsi="Times New Roman" w:cs="Times New Roman"/>
                <w:sz w:val="24"/>
                <w:szCs w:val="24"/>
                <w:lang w:eastAsia="en-MY"/>
              </w:rPr>
            </w:pPr>
          </w:p>
        </w:tc>
        <w:tc>
          <w:tcPr>
            <w:tcW w:w="707" w:type="dxa"/>
            <w:tcBorders>
              <w:top w:val="single" w:sz="4" w:space="0" w:color="auto"/>
              <w:bottom w:val="single" w:sz="4" w:space="0" w:color="auto"/>
            </w:tcBorders>
            <w:vAlign w:val="center"/>
          </w:tcPr>
          <w:p w:rsidR="001F3210" w:rsidRPr="002417A3" w:rsidRDefault="001F3210" w:rsidP="00130EB1">
            <w:pPr>
              <w:jc w:val="center"/>
              <w:rPr>
                <w:rFonts w:ascii="Times New Roman" w:eastAsia="Calibri" w:hAnsi="Times New Roman" w:cs="Times New Roman"/>
                <w:sz w:val="24"/>
                <w:szCs w:val="24"/>
                <w:lang w:eastAsia="en-MY"/>
              </w:rPr>
            </w:pPr>
            <w:r w:rsidRPr="002417A3">
              <w:rPr>
                <w:rFonts w:ascii="Times New Roman" w:eastAsia="Calibri" w:hAnsi="Times New Roman" w:cs="Times New Roman"/>
                <w:sz w:val="24"/>
                <w:szCs w:val="24"/>
                <w:lang w:eastAsia="en-MY"/>
              </w:rPr>
              <w:t>ST</w:t>
            </w:r>
          </w:p>
        </w:tc>
        <w:tc>
          <w:tcPr>
            <w:tcW w:w="695" w:type="dxa"/>
            <w:tcBorders>
              <w:top w:val="single" w:sz="4" w:space="0" w:color="auto"/>
              <w:bottom w:val="single" w:sz="4" w:space="0" w:color="auto"/>
            </w:tcBorders>
            <w:vAlign w:val="center"/>
          </w:tcPr>
          <w:p w:rsidR="001F3210" w:rsidRPr="002417A3" w:rsidRDefault="001F3210" w:rsidP="00130EB1">
            <w:pPr>
              <w:jc w:val="center"/>
              <w:rPr>
                <w:rFonts w:ascii="Times New Roman" w:eastAsia="Calibri" w:hAnsi="Times New Roman" w:cs="Times New Roman"/>
                <w:sz w:val="24"/>
                <w:szCs w:val="24"/>
                <w:lang w:eastAsia="en-MY"/>
              </w:rPr>
            </w:pPr>
            <w:r w:rsidRPr="002417A3">
              <w:rPr>
                <w:rFonts w:ascii="Times New Roman" w:eastAsia="Calibri" w:hAnsi="Times New Roman" w:cs="Times New Roman"/>
                <w:sz w:val="24"/>
                <w:szCs w:val="24"/>
                <w:lang w:eastAsia="en-MY"/>
              </w:rPr>
              <w:t>SB</w:t>
            </w:r>
          </w:p>
        </w:tc>
        <w:tc>
          <w:tcPr>
            <w:tcW w:w="636" w:type="dxa"/>
            <w:tcBorders>
              <w:top w:val="single" w:sz="4" w:space="0" w:color="auto"/>
              <w:bottom w:val="single" w:sz="4" w:space="0" w:color="auto"/>
            </w:tcBorders>
            <w:vAlign w:val="center"/>
          </w:tcPr>
          <w:p w:rsidR="001F3210" w:rsidRPr="002417A3" w:rsidRDefault="001F3210" w:rsidP="00130EB1">
            <w:pPr>
              <w:jc w:val="center"/>
              <w:rPr>
                <w:rFonts w:ascii="Times New Roman" w:eastAsia="Calibri" w:hAnsi="Times New Roman" w:cs="Times New Roman"/>
                <w:sz w:val="24"/>
                <w:szCs w:val="24"/>
                <w:lang w:eastAsia="en-MY"/>
              </w:rPr>
            </w:pPr>
            <w:r w:rsidRPr="002417A3">
              <w:rPr>
                <w:rFonts w:ascii="Times New Roman" w:eastAsia="Calibri" w:hAnsi="Times New Roman" w:cs="Times New Roman"/>
                <w:sz w:val="24"/>
                <w:szCs w:val="24"/>
                <w:lang w:eastAsia="en-MY"/>
              </w:rPr>
              <w:t>SS</w:t>
            </w:r>
          </w:p>
        </w:tc>
        <w:tc>
          <w:tcPr>
            <w:tcW w:w="670" w:type="dxa"/>
            <w:tcBorders>
              <w:top w:val="single" w:sz="4" w:space="0" w:color="auto"/>
              <w:bottom w:val="single" w:sz="4" w:space="0" w:color="auto"/>
            </w:tcBorders>
            <w:vAlign w:val="center"/>
          </w:tcPr>
          <w:p w:rsidR="001F3210" w:rsidRPr="002417A3" w:rsidRDefault="001F3210" w:rsidP="00130EB1">
            <w:pPr>
              <w:jc w:val="center"/>
              <w:rPr>
                <w:rFonts w:ascii="Times New Roman" w:eastAsia="Calibri" w:hAnsi="Times New Roman" w:cs="Times New Roman"/>
                <w:sz w:val="24"/>
                <w:szCs w:val="24"/>
                <w:lang w:eastAsia="en-MY"/>
              </w:rPr>
            </w:pPr>
          </w:p>
        </w:tc>
        <w:tc>
          <w:tcPr>
            <w:tcW w:w="618" w:type="dxa"/>
            <w:tcBorders>
              <w:top w:val="single" w:sz="4" w:space="0" w:color="auto"/>
              <w:bottom w:val="single" w:sz="4" w:space="0" w:color="auto"/>
            </w:tcBorders>
            <w:vAlign w:val="center"/>
          </w:tcPr>
          <w:p w:rsidR="001F3210" w:rsidRPr="002417A3" w:rsidRDefault="001F3210" w:rsidP="00130EB1">
            <w:pPr>
              <w:rPr>
                <w:rFonts w:ascii="Times New Roman" w:eastAsia="Calibri" w:hAnsi="Times New Roman" w:cs="Times New Roman"/>
                <w:sz w:val="24"/>
                <w:szCs w:val="24"/>
                <w:lang w:eastAsia="en-MY"/>
              </w:rPr>
            </w:pPr>
          </w:p>
        </w:tc>
      </w:tr>
      <w:tr w:rsidR="002417A3" w:rsidRPr="002417A3" w:rsidTr="001F3210">
        <w:tc>
          <w:tcPr>
            <w:tcW w:w="959" w:type="dxa"/>
            <w:vAlign w:val="center"/>
          </w:tcPr>
          <w:p w:rsidR="002F747A" w:rsidRPr="002417A3" w:rsidRDefault="002F747A" w:rsidP="00130EB1">
            <w:pPr>
              <w:rPr>
                <w:rFonts w:ascii="Times New Roman" w:eastAsia="Calibri" w:hAnsi="Times New Roman" w:cs="Times New Roman"/>
                <w:sz w:val="24"/>
                <w:szCs w:val="24"/>
                <w:lang w:eastAsia="en-MY"/>
              </w:rPr>
            </w:pPr>
            <w:r w:rsidRPr="002417A3">
              <w:rPr>
                <w:rFonts w:ascii="Times New Roman" w:eastAsia="Calibri" w:hAnsi="Times New Roman" w:cs="Times New Roman"/>
                <w:sz w:val="24"/>
                <w:szCs w:val="24"/>
                <w:lang w:eastAsia="en-MY"/>
              </w:rPr>
              <w:t>M</w:t>
            </w:r>
            <w:r w:rsidR="001F3210" w:rsidRPr="002417A3">
              <w:rPr>
                <w:rFonts w:ascii="Times New Roman" w:eastAsia="Calibri" w:hAnsi="Times New Roman" w:cs="Times New Roman"/>
                <w:sz w:val="24"/>
                <w:szCs w:val="24"/>
                <w:lang w:eastAsia="en-MY"/>
              </w:rPr>
              <w:t>B</w:t>
            </w:r>
          </w:p>
        </w:tc>
        <w:tc>
          <w:tcPr>
            <w:tcW w:w="949" w:type="dxa"/>
            <w:vAlign w:val="center"/>
          </w:tcPr>
          <w:p w:rsidR="002F747A" w:rsidRPr="002417A3" w:rsidRDefault="002F747A" w:rsidP="00130EB1">
            <w:pPr>
              <w:jc w:val="center"/>
              <w:rPr>
                <w:rFonts w:ascii="Times New Roman" w:eastAsia="Calibri" w:hAnsi="Times New Roman" w:cs="Times New Roman"/>
                <w:sz w:val="24"/>
                <w:szCs w:val="24"/>
              </w:rPr>
            </w:pPr>
            <w:r w:rsidRPr="002417A3">
              <w:rPr>
                <w:rFonts w:ascii="Times New Roman" w:eastAsia="Calibri" w:hAnsi="Times New Roman" w:cs="Times New Roman"/>
                <w:sz w:val="24"/>
                <w:szCs w:val="24"/>
              </w:rPr>
              <w:t>...</w:t>
            </w:r>
          </w:p>
        </w:tc>
        <w:tc>
          <w:tcPr>
            <w:tcW w:w="990" w:type="dxa"/>
            <w:vAlign w:val="center"/>
          </w:tcPr>
          <w:p w:rsidR="002F747A" w:rsidRPr="002417A3" w:rsidRDefault="002F747A" w:rsidP="00130EB1">
            <w:pPr>
              <w:jc w:val="center"/>
              <w:rPr>
                <w:rFonts w:ascii="Times New Roman" w:eastAsia="Calibri" w:hAnsi="Times New Roman" w:cs="Times New Roman"/>
                <w:sz w:val="24"/>
                <w:szCs w:val="24"/>
              </w:rPr>
            </w:pPr>
            <w:r w:rsidRPr="002417A3">
              <w:rPr>
                <w:rFonts w:ascii="Times New Roman" w:eastAsia="Calibri" w:hAnsi="Times New Roman" w:cs="Times New Roman"/>
                <w:sz w:val="24"/>
                <w:szCs w:val="24"/>
              </w:rPr>
              <w:t>...</w:t>
            </w:r>
          </w:p>
        </w:tc>
        <w:tc>
          <w:tcPr>
            <w:tcW w:w="1015" w:type="dxa"/>
            <w:vAlign w:val="center"/>
          </w:tcPr>
          <w:p w:rsidR="002F747A" w:rsidRPr="002417A3" w:rsidRDefault="002F747A" w:rsidP="00130EB1">
            <w:pPr>
              <w:jc w:val="center"/>
              <w:rPr>
                <w:rFonts w:ascii="Times New Roman" w:eastAsia="Calibri" w:hAnsi="Times New Roman" w:cs="Times New Roman"/>
                <w:sz w:val="24"/>
                <w:szCs w:val="24"/>
              </w:rPr>
            </w:pPr>
            <w:r w:rsidRPr="002417A3">
              <w:rPr>
                <w:rFonts w:ascii="Times New Roman" w:eastAsia="Calibri" w:hAnsi="Times New Roman" w:cs="Times New Roman"/>
                <w:sz w:val="24"/>
                <w:szCs w:val="24"/>
              </w:rPr>
              <w:t>...</w:t>
            </w:r>
          </w:p>
        </w:tc>
        <w:tc>
          <w:tcPr>
            <w:tcW w:w="335" w:type="dxa"/>
            <w:vAlign w:val="center"/>
          </w:tcPr>
          <w:p w:rsidR="002F747A" w:rsidRPr="002417A3" w:rsidRDefault="002F747A" w:rsidP="00130EB1">
            <w:pPr>
              <w:jc w:val="right"/>
              <w:rPr>
                <w:rFonts w:ascii="Times New Roman" w:eastAsia="Calibri" w:hAnsi="Times New Roman" w:cs="Times New Roman"/>
                <w:sz w:val="24"/>
                <w:szCs w:val="24"/>
              </w:rPr>
            </w:pPr>
          </w:p>
        </w:tc>
        <w:tc>
          <w:tcPr>
            <w:tcW w:w="270" w:type="dxa"/>
            <w:vAlign w:val="center"/>
          </w:tcPr>
          <w:p w:rsidR="002F747A" w:rsidRPr="002417A3" w:rsidRDefault="002F747A" w:rsidP="00130EB1">
            <w:pPr>
              <w:jc w:val="right"/>
              <w:rPr>
                <w:rFonts w:ascii="Times New Roman" w:eastAsia="Calibri" w:hAnsi="Times New Roman" w:cs="Times New Roman"/>
                <w:sz w:val="24"/>
                <w:szCs w:val="24"/>
              </w:rPr>
            </w:pPr>
          </w:p>
        </w:tc>
        <w:tc>
          <w:tcPr>
            <w:tcW w:w="305" w:type="dxa"/>
          </w:tcPr>
          <w:p w:rsidR="002F747A" w:rsidRPr="002417A3" w:rsidRDefault="002F747A" w:rsidP="00130EB1">
            <w:pPr>
              <w:rPr>
                <w:rFonts w:ascii="Times New Roman" w:eastAsia="Calibri" w:hAnsi="Times New Roman" w:cs="Times New Roman"/>
                <w:sz w:val="24"/>
                <w:szCs w:val="24"/>
                <w:lang w:eastAsia="en-MY"/>
              </w:rPr>
            </w:pPr>
          </w:p>
        </w:tc>
        <w:tc>
          <w:tcPr>
            <w:tcW w:w="707" w:type="dxa"/>
            <w:vAlign w:val="center"/>
          </w:tcPr>
          <w:p w:rsidR="002F747A" w:rsidRPr="002417A3" w:rsidRDefault="002F747A" w:rsidP="00130EB1">
            <w:pPr>
              <w:jc w:val="center"/>
              <w:rPr>
                <w:rFonts w:ascii="Times New Roman" w:eastAsia="Calibri" w:hAnsi="Times New Roman" w:cs="Times New Roman"/>
                <w:sz w:val="24"/>
                <w:szCs w:val="24"/>
              </w:rPr>
            </w:pPr>
            <w:r w:rsidRPr="002417A3">
              <w:rPr>
                <w:rFonts w:ascii="Times New Roman" w:eastAsia="Calibri" w:hAnsi="Times New Roman" w:cs="Times New Roman"/>
                <w:sz w:val="24"/>
                <w:szCs w:val="24"/>
              </w:rPr>
              <w:t>...</w:t>
            </w:r>
          </w:p>
        </w:tc>
        <w:tc>
          <w:tcPr>
            <w:tcW w:w="695" w:type="dxa"/>
            <w:vAlign w:val="center"/>
          </w:tcPr>
          <w:p w:rsidR="002F747A" w:rsidRPr="002417A3" w:rsidRDefault="002F747A" w:rsidP="00130EB1">
            <w:pPr>
              <w:jc w:val="center"/>
              <w:rPr>
                <w:rFonts w:ascii="Times New Roman" w:eastAsia="Calibri" w:hAnsi="Times New Roman" w:cs="Times New Roman"/>
                <w:sz w:val="24"/>
                <w:szCs w:val="24"/>
              </w:rPr>
            </w:pPr>
            <w:r w:rsidRPr="002417A3">
              <w:rPr>
                <w:rFonts w:ascii="Times New Roman" w:eastAsia="Calibri" w:hAnsi="Times New Roman" w:cs="Times New Roman"/>
                <w:sz w:val="24"/>
                <w:szCs w:val="24"/>
              </w:rPr>
              <w:t>...</w:t>
            </w:r>
          </w:p>
        </w:tc>
        <w:tc>
          <w:tcPr>
            <w:tcW w:w="636" w:type="dxa"/>
            <w:vAlign w:val="center"/>
          </w:tcPr>
          <w:p w:rsidR="002F747A" w:rsidRPr="002417A3" w:rsidRDefault="002F747A" w:rsidP="00130EB1">
            <w:pPr>
              <w:jc w:val="center"/>
              <w:rPr>
                <w:rFonts w:ascii="Times New Roman" w:eastAsia="Calibri" w:hAnsi="Times New Roman" w:cs="Times New Roman"/>
                <w:sz w:val="24"/>
                <w:szCs w:val="24"/>
              </w:rPr>
            </w:pPr>
            <w:r w:rsidRPr="002417A3">
              <w:rPr>
                <w:rFonts w:ascii="Times New Roman" w:eastAsia="Calibri" w:hAnsi="Times New Roman" w:cs="Times New Roman"/>
                <w:sz w:val="24"/>
                <w:szCs w:val="24"/>
              </w:rPr>
              <w:t>...</w:t>
            </w:r>
          </w:p>
        </w:tc>
        <w:tc>
          <w:tcPr>
            <w:tcW w:w="670" w:type="dxa"/>
            <w:vAlign w:val="center"/>
          </w:tcPr>
          <w:p w:rsidR="002F747A" w:rsidRPr="002417A3" w:rsidRDefault="002F747A" w:rsidP="00130EB1">
            <w:pPr>
              <w:jc w:val="center"/>
              <w:rPr>
                <w:rFonts w:ascii="Times New Roman" w:eastAsia="Calibri" w:hAnsi="Times New Roman" w:cs="Times New Roman"/>
                <w:sz w:val="24"/>
                <w:szCs w:val="24"/>
              </w:rPr>
            </w:pPr>
          </w:p>
        </w:tc>
        <w:tc>
          <w:tcPr>
            <w:tcW w:w="618" w:type="dxa"/>
            <w:vAlign w:val="center"/>
          </w:tcPr>
          <w:p w:rsidR="002F747A" w:rsidRPr="002417A3" w:rsidRDefault="002F747A" w:rsidP="00130EB1">
            <w:pPr>
              <w:jc w:val="right"/>
              <w:rPr>
                <w:rFonts w:ascii="Times New Roman" w:eastAsia="Calibri" w:hAnsi="Times New Roman" w:cs="Times New Roman"/>
                <w:sz w:val="24"/>
                <w:szCs w:val="24"/>
              </w:rPr>
            </w:pPr>
          </w:p>
        </w:tc>
      </w:tr>
      <w:tr w:rsidR="002F747A" w:rsidRPr="002417A3" w:rsidTr="001F3210">
        <w:tc>
          <w:tcPr>
            <w:tcW w:w="959" w:type="dxa"/>
            <w:tcBorders>
              <w:bottom w:val="double" w:sz="4" w:space="0" w:color="auto"/>
            </w:tcBorders>
            <w:vAlign w:val="center"/>
          </w:tcPr>
          <w:p w:rsidR="002F747A" w:rsidRPr="002417A3" w:rsidRDefault="001F3210" w:rsidP="00130EB1">
            <w:pPr>
              <w:rPr>
                <w:rFonts w:ascii="Times New Roman" w:eastAsia="Calibri" w:hAnsi="Times New Roman" w:cs="Times New Roman"/>
                <w:sz w:val="24"/>
                <w:szCs w:val="24"/>
                <w:lang w:eastAsia="en-MY"/>
              </w:rPr>
            </w:pPr>
            <w:r w:rsidRPr="002417A3">
              <w:rPr>
                <w:rFonts w:ascii="Times New Roman" w:eastAsia="Calibri" w:hAnsi="Times New Roman" w:cs="Times New Roman"/>
                <w:sz w:val="24"/>
                <w:szCs w:val="24"/>
                <w:lang w:eastAsia="en-MY"/>
              </w:rPr>
              <w:t>PL</w:t>
            </w:r>
          </w:p>
        </w:tc>
        <w:tc>
          <w:tcPr>
            <w:tcW w:w="949" w:type="dxa"/>
            <w:tcBorders>
              <w:bottom w:val="double" w:sz="4" w:space="0" w:color="auto"/>
            </w:tcBorders>
            <w:vAlign w:val="center"/>
          </w:tcPr>
          <w:p w:rsidR="002F747A" w:rsidRPr="002417A3" w:rsidRDefault="00ED1FAB" w:rsidP="00130EB1">
            <w:pPr>
              <w:jc w:val="center"/>
              <w:rPr>
                <w:rFonts w:ascii="Times New Roman" w:eastAsia="Calibri" w:hAnsi="Times New Roman" w:cs="Times New Roman"/>
                <w:sz w:val="24"/>
                <w:szCs w:val="24"/>
                <w:lang w:eastAsia="en-MY"/>
              </w:rPr>
            </w:pPr>
            <w:r w:rsidRPr="002417A3">
              <w:rPr>
                <w:rFonts w:ascii="Times New Roman" w:eastAsia="Calibri" w:hAnsi="Times New Roman" w:cs="Times New Roman"/>
                <w:sz w:val="24"/>
                <w:szCs w:val="24"/>
                <w:lang w:eastAsia="en-MY"/>
              </w:rPr>
              <w:t>.264</w:t>
            </w:r>
          </w:p>
        </w:tc>
        <w:tc>
          <w:tcPr>
            <w:tcW w:w="990" w:type="dxa"/>
            <w:tcBorders>
              <w:bottom w:val="double" w:sz="4" w:space="0" w:color="auto"/>
            </w:tcBorders>
            <w:vAlign w:val="center"/>
          </w:tcPr>
          <w:p w:rsidR="002F747A" w:rsidRPr="002417A3" w:rsidRDefault="00ED1FAB" w:rsidP="00130EB1">
            <w:pPr>
              <w:jc w:val="center"/>
              <w:rPr>
                <w:rFonts w:ascii="Times New Roman" w:eastAsia="Calibri" w:hAnsi="Times New Roman" w:cs="Times New Roman"/>
                <w:sz w:val="24"/>
                <w:szCs w:val="24"/>
                <w:lang w:eastAsia="en-MY"/>
              </w:rPr>
            </w:pPr>
            <w:r w:rsidRPr="002417A3">
              <w:rPr>
                <w:rFonts w:ascii="Times New Roman" w:eastAsia="Calibri" w:hAnsi="Times New Roman" w:cs="Times New Roman"/>
                <w:sz w:val="24"/>
                <w:szCs w:val="24"/>
                <w:lang w:eastAsia="en-MY"/>
              </w:rPr>
              <w:t>-.022</w:t>
            </w:r>
          </w:p>
        </w:tc>
        <w:tc>
          <w:tcPr>
            <w:tcW w:w="1015" w:type="dxa"/>
            <w:tcBorders>
              <w:bottom w:val="double" w:sz="4" w:space="0" w:color="auto"/>
            </w:tcBorders>
            <w:vAlign w:val="center"/>
          </w:tcPr>
          <w:p w:rsidR="002F747A" w:rsidRPr="002417A3" w:rsidRDefault="00ED1FAB" w:rsidP="00130EB1">
            <w:pPr>
              <w:jc w:val="center"/>
              <w:rPr>
                <w:rFonts w:ascii="Times New Roman" w:eastAsia="Calibri" w:hAnsi="Times New Roman" w:cs="Times New Roman"/>
                <w:sz w:val="24"/>
                <w:szCs w:val="24"/>
                <w:lang w:eastAsia="en-MY"/>
              </w:rPr>
            </w:pPr>
            <w:r w:rsidRPr="002417A3">
              <w:rPr>
                <w:rFonts w:ascii="Times New Roman" w:eastAsia="Calibri" w:hAnsi="Times New Roman" w:cs="Times New Roman"/>
                <w:sz w:val="24"/>
                <w:szCs w:val="24"/>
                <w:lang w:eastAsia="en-MY"/>
              </w:rPr>
              <w:t>.016</w:t>
            </w:r>
          </w:p>
        </w:tc>
        <w:tc>
          <w:tcPr>
            <w:tcW w:w="335" w:type="dxa"/>
            <w:tcBorders>
              <w:bottom w:val="double" w:sz="4" w:space="0" w:color="auto"/>
            </w:tcBorders>
            <w:vAlign w:val="center"/>
          </w:tcPr>
          <w:p w:rsidR="002F747A" w:rsidRPr="002417A3" w:rsidRDefault="002F747A" w:rsidP="00130EB1">
            <w:pPr>
              <w:jc w:val="right"/>
              <w:rPr>
                <w:rFonts w:ascii="Times New Roman" w:eastAsia="Calibri" w:hAnsi="Times New Roman" w:cs="Times New Roman"/>
                <w:sz w:val="24"/>
                <w:szCs w:val="24"/>
              </w:rPr>
            </w:pPr>
          </w:p>
        </w:tc>
        <w:tc>
          <w:tcPr>
            <w:tcW w:w="270" w:type="dxa"/>
            <w:tcBorders>
              <w:bottom w:val="double" w:sz="4" w:space="0" w:color="auto"/>
            </w:tcBorders>
            <w:vAlign w:val="center"/>
          </w:tcPr>
          <w:p w:rsidR="002F747A" w:rsidRPr="002417A3" w:rsidRDefault="002F747A" w:rsidP="00130EB1">
            <w:pPr>
              <w:jc w:val="right"/>
              <w:rPr>
                <w:rFonts w:ascii="Times New Roman" w:eastAsia="Calibri" w:hAnsi="Times New Roman" w:cs="Times New Roman"/>
                <w:sz w:val="24"/>
                <w:szCs w:val="24"/>
              </w:rPr>
            </w:pPr>
          </w:p>
        </w:tc>
        <w:tc>
          <w:tcPr>
            <w:tcW w:w="305" w:type="dxa"/>
            <w:tcBorders>
              <w:bottom w:val="double" w:sz="4" w:space="0" w:color="auto"/>
            </w:tcBorders>
          </w:tcPr>
          <w:p w:rsidR="002F747A" w:rsidRPr="002417A3" w:rsidRDefault="002F747A" w:rsidP="00130EB1">
            <w:pPr>
              <w:rPr>
                <w:rFonts w:ascii="Times New Roman" w:eastAsia="Calibri" w:hAnsi="Times New Roman" w:cs="Times New Roman"/>
                <w:sz w:val="24"/>
                <w:szCs w:val="24"/>
                <w:lang w:eastAsia="en-MY"/>
              </w:rPr>
            </w:pPr>
          </w:p>
        </w:tc>
        <w:tc>
          <w:tcPr>
            <w:tcW w:w="707" w:type="dxa"/>
            <w:tcBorders>
              <w:bottom w:val="double" w:sz="4" w:space="0" w:color="auto"/>
            </w:tcBorders>
            <w:vAlign w:val="center"/>
          </w:tcPr>
          <w:p w:rsidR="002F747A" w:rsidRPr="002417A3" w:rsidRDefault="00ED1FAB" w:rsidP="00130EB1">
            <w:pPr>
              <w:jc w:val="center"/>
              <w:rPr>
                <w:rFonts w:ascii="Times New Roman" w:eastAsia="Calibri" w:hAnsi="Times New Roman" w:cs="Times New Roman"/>
                <w:sz w:val="24"/>
                <w:szCs w:val="24"/>
              </w:rPr>
            </w:pPr>
            <w:r w:rsidRPr="002417A3">
              <w:rPr>
                <w:rFonts w:ascii="Times New Roman" w:eastAsia="Calibri" w:hAnsi="Times New Roman" w:cs="Times New Roman"/>
                <w:sz w:val="24"/>
                <w:szCs w:val="24"/>
              </w:rPr>
              <w:t>.002</w:t>
            </w:r>
          </w:p>
        </w:tc>
        <w:tc>
          <w:tcPr>
            <w:tcW w:w="695" w:type="dxa"/>
            <w:tcBorders>
              <w:bottom w:val="double" w:sz="4" w:space="0" w:color="auto"/>
            </w:tcBorders>
            <w:vAlign w:val="center"/>
          </w:tcPr>
          <w:p w:rsidR="002F747A" w:rsidRPr="002417A3" w:rsidRDefault="00ED1FAB" w:rsidP="00130EB1">
            <w:pPr>
              <w:jc w:val="center"/>
              <w:rPr>
                <w:rFonts w:ascii="Times New Roman" w:eastAsia="Calibri" w:hAnsi="Times New Roman" w:cs="Times New Roman"/>
                <w:sz w:val="24"/>
                <w:szCs w:val="24"/>
              </w:rPr>
            </w:pPr>
            <w:r w:rsidRPr="002417A3">
              <w:rPr>
                <w:rFonts w:ascii="Times New Roman" w:eastAsia="Calibri" w:hAnsi="Times New Roman" w:cs="Times New Roman"/>
                <w:sz w:val="24"/>
                <w:szCs w:val="24"/>
              </w:rPr>
              <w:t>.195</w:t>
            </w:r>
          </w:p>
        </w:tc>
        <w:tc>
          <w:tcPr>
            <w:tcW w:w="636" w:type="dxa"/>
            <w:tcBorders>
              <w:bottom w:val="double" w:sz="4" w:space="0" w:color="auto"/>
            </w:tcBorders>
            <w:vAlign w:val="center"/>
          </w:tcPr>
          <w:p w:rsidR="002F747A" w:rsidRPr="002417A3" w:rsidRDefault="00ED1FAB" w:rsidP="00130EB1">
            <w:pPr>
              <w:jc w:val="center"/>
              <w:rPr>
                <w:rFonts w:ascii="Times New Roman" w:eastAsia="Calibri" w:hAnsi="Times New Roman" w:cs="Times New Roman"/>
                <w:sz w:val="24"/>
                <w:szCs w:val="24"/>
              </w:rPr>
            </w:pPr>
            <w:r w:rsidRPr="002417A3">
              <w:rPr>
                <w:rFonts w:ascii="Times New Roman" w:eastAsia="Calibri" w:hAnsi="Times New Roman" w:cs="Times New Roman"/>
                <w:sz w:val="24"/>
                <w:szCs w:val="24"/>
              </w:rPr>
              <w:t>.384</w:t>
            </w:r>
          </w:p>
        </w:tc>
        <w:tc>
          <w:tcPr>
            <w:tcW w:w="670" w:type="dxa"/>
            <w:tcBorders>
              <w:bottom w:val="double" w:sz="4" w:space="0" w:color="auto"/>
            </w:tcBorders>
            <w:vAlign w:val="center"/>
          </w:tcPr>
          <w:p w:rsidR="002F747A" w:rsidRPr="002417A3" w:rsidRDefault="002F747A" w:rsidP="00130EB1">
            <w:pPr>
              <w:jc w:val="center"/>
              <w:rPr>
                <w:rFonts w:ascii="Times New Roman" w:eastAsia="Calibri" w:hAnsi="Times New Roman" w:cs="Times New Roman"/>
                <w:sz w:val="24"/>
                <w:szCs w:val="24"/>
              </w:rPr>
            </w:pPr>
          </w:p>
        </w:tc>
        <w:tc>
          <w:tcPr>
            <w:tcW w:w="618" w:type="dxa"/>
            <w:tcBorders>
              <w:bottom w:val="double" w:sz="4" w:space="0" w:color="auto"/>
            </w:tcBorders>
            <w:vAlign w:val="center"/>
          </w:tcPr>
          <w:p w:rsidR="002F747A" w:rsidRPr="002417A3" w:rsidRDefault="002F747A" w:rsidP="00130EB1">
            <w:pPr>
              <w:jc w:val="right"/>
              <w:rPr>
                <w:rFonts w:ascii="Times New Roman" w:eastAsia="Calibri" w:hAnsi="Times New Roman" w:cs="Times New Roman"/>
                <w:sz w:val="24"/>
                <w:szCs w:val="24"/>
              </w:rPr>
            </w:pPr>
          </w:p>
        </w:tc>
      </w:tr>
    </w:tbl>
    <w:p w:rsidR="002F747A" w:rsidRPr="002417A3" w:rsidRDefault="002F747A" w:rsidP="00130EB1">
      <w:pPr>
        <w:spacing w:after="0" w:line="240" w:lineRule="auto"/>
        <w:ind w:left="709" w:hanging="709"/>
        <w:jc w:val="both"/>
        <w:rPr>
          <w:rFonts w:ascii="Times New Roman" w:eastAsia="Calibri" w:hAnsi="Times New Roman" w:cs="Times New Roman"/>
          <w:sz w:val="24"/>
          <w:szCs w:val="24"/>
        </w:rPr>
      </w:pPr>
    </w:p>
    <w:p w:rsidR="002F747A" w:rsidRPr="002417A3" w:rsidRDefault="002F747A" w:rsidP="00130EB1">
      <w:pPr>
        <w:tabs>
          <w:tab w:val="left" w:pos="284"/>
        </w:tabs>
        <w:spacing w:after="0" w:line="240" w:lineRule="auto"/>
        <w:ind w:left="567" w:hanging="567"/>
        <w:jc w:val="both"/>
        <w:rPr>
          <w:rFonts w:ascii="Times New Roman" w:eastAsia="Calibri" w:hAnsi="Times New Roman" w:cs="Times New Roman"/>
          <w:sz w:val="20"/>
          <w:szCs w:val="20"/>
        </w:rPr>
      </w:pPr>
      <w:r w:rsidRPr="002417A3">
        <w:rPr>
          <w:rFonts w:ascii="Times New Roman" w:eastAsia="Times New Roman" w:hAnsi="Times New Roman" w:cs="Times New Roman"/>
          <w:sz w:val="20"/>
          <w:szCs w:val="20"/>
          <w:lang w:eastAsia="en-GB"/>
        </w:rPr>
        <w:t xml:space="preserve">Nota: </w:t>
      </w:r>
      <w:r w:rsidRPr="002417A3">
        <w:rPr>
          <w:rFonts w:ascii="Times New Roman" w:eastAsia="Calibri" w:hAnsi="Times New Roman" w:cs="Times New Roman"/>
          <w:sz w:val="20"/>
          <w:szCs w:val="20"/>
        </w:rPr>
        <w:tab/>
      </w:r>
      <w:r w:rsidR="00345CBE" w:rsidRPr="002417A3">
        <w:rPr>
          <w:rFonts w:ascii="Times New Roman" w:eastAsia="Times New Roman" w:hAnsi="Times New Roman" w:cs="Times New Roman"/>
          <w:sz w:val="20"/>
          <w:szCs w:val="20"/>
          <w:lang w:eastAsia="en-GB"/>
        </w:rPr>
        <w:t>Nota: SS = sokongan sosial, SB = sokongan budaya, ST = sokongan tugas, MB = motivasi belajar, PL = prestasi latihan</w:t>
      </w:r>
      <w:r w:rsidRPr="002417A3">
        <w:rPr>
          <w:rFonts w:ascii="Times New Roman" w:eastAsia="Calibri" w:hAnsi="Times New Roman" w:cs="Times New Roman"/>
          <w:sz w:val="20"/>
          <w:szCs w:val="20"/>
        </w:rPr>
        <w:t xml:space="preserve">     </w:t>
      </w:r>
    </w:p>
    <w:p w:rsidR="000C46B1" w:rsidRPr="002417A3" w:rsidRDefault="000C46B1" w:rsidP="00130EB1">
      <w:pPr>
        <w:tabs>
          <w:tab w:val="left" w:pos="284"/>
        </w:tabs>
        <w:spacing w:after="0" w:line="240" w:lineRule="auto"/>
        <w:ind w:left="567" w:hanging="567"/>
        <w:jc w:val="both"/>
        <w:rPr>
          <w:rFonts w:ascii="Times New Roman" w:eastAsia="Calibri" w:hAnsi="Times New Roman" w:cs="Times New Roman"/>
          <w:sz w:val="20"/>
          <w:szCs w:val="20"/>
        </w:rPr>
      </w:pPr>
    </w:p>
    <w:p w:rsidR="000C46B1" w:rsidRPr="002417A3" w:rsidRDefault="000C46B1" w:rsidP="00130EB1">
      <w:pPr>
        <w:tabs>
          <w:tab w:val="left" w:pos="284"/>
        </w:tabs>
        <w:spacing w:after="0" w:line="240" w:lineRule="auto"/>
        <w:ind w:left="567" w:hanging="567"/>
        <w:jc w:val="both"/>
        <w:rPr>
          <w:rFonts w:ascii="Times New Roman" w:eastAsia="Calibri" w:hAnsi="Times New Roman" w:cs="Times New Roman"/>
          <w:sz w:val="20"/>
          <w:szCs w:val="20"/>
        </w:rPr>
      </w:pPr>
    </w:p>
    <w:p w:rsidR="00252727" w:rsidRPr="002417A3" w:rsidRDefault="00252727" w:rsidP="00130EB1">
      <w:pPr>
        <w:tabs>
          <w:tab w:val="left" w:pos="284"/>
        </w:tabs>
        <w:spacing w:after="0" w:line="240" w:lineRule="auto"/>
        <w:ind w:left="567" w:hanging="567"/>
        <w:jc w:val="both"/>
        <w:rPr>
          <w:rFonts w:ascii="Times New Roman" w:eastAsia="Calibri" w:hAnsi="Times New Roman" w:cs="Times New Roman"/>
          <w:sz w:val="24"/>
          <w:szCs w:val="24"/>
        </w:rPr>
      </w:pPr>
    </w:p>
    <w:p w:rsidR="006B68C1" w:rsidRPr="002417A3" w:rsidRDefault="006B68C1" w:rsidP="00130EB1">
      <w:pPr>
        <w:spacing w:after="0" w:line="240" w:lineRule="auto"/>
        <w:jc w:val="both"/>
        <w:rPr>
          <w:rFonts w:ascii="Times New Roman" w:hAnsi="Times New Roman" w:cs="Times New Roman"/>
          <w:sz w:val="24"/>
          <w:szCs w:val="24"/>
        </w:rPr>
      </w:pPr>
      <w:r w:rsidRPr="002417A3">
        <w:rPr>
          <w:rFonts w:ascii="Times New Roman" w:hAnsi="Times New Roman" w:cs="Times New Roman"/>
          <w:noProof/>
          <w:sz w:val="24"/>
          <w:szCs w:val="24"/>
          <w:lang w:val="en-GB" w:eastAsia="en-GB"/>
        </w:rPr>
        <w:drawing>
          <wp:inline distT="0" distB="0" distL="0" distR="0" wp14:anchorId="6FCAFABE" wp14:editId="5902503F">
            <wp:extent cx="5799667" cy="290221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2657" r="5882" b="10672"/>
                    <a:stretch/>
                  </pic:blipFill>
                  <pic:spPr bwMode="auto">
                    <a:xfrm>
                      <a:off x="0" y="0"/>
                      <a:ext cx="5815966" cy="2910369"/>
                    </a:xfrm>
                    <a:prstGeom prst="rect">
                      <a:avLst/>
                    </a:prstGeom>
                    <a:ln>
                      <a:noFill/>
                    </a:ln>
                    <a:extLst>
                      <a:ext uri="{53640926-AAD7-44D8-BBD7-CCE9431645EC}">
                        <a14:shadowObscured xmlns:a14="http://schemas.microsoft.com/office/drawing/2010/main"/>
                      </a:ext>
                    </a:extLst>
                  </pic:spPr>
                </pic:pic>
              </a:graphicData>
            </a:graphic>
          </wp:inline>
        </w:drawing>
      </w:r>
    </w:p>
    <w:p w:rsidR="006B68C1" w:rsidRPr="002417A3" w:rsidRDefault="006B68C1" w:rsidP="00130EB1">
      <w:pPr>
        <w:spacing w:after="0" w:line="240" w:lineRule="auto"/>
        <w:jc w:val="center"/>
        <w:rPr>
          <w:rFonts w:ascii="Times New Roman" w:hAnsi="Times New Roman" w:cs="Times New Roman"/>
          <w:b/>
          <w:sz w:val="24"/>
          <w:szCs w:val="24"/>
        </w:rPr>
      </w:pPr>
      <w:r w:rsidRPr="002417A3">
        <w:rPr>
          <w:rFonts w:ascii="Times New Roman" w:hAnsi="Times New Roman" w:cs="Times New Roman"/>
          <w:b/>
          <w:sz w:val="24"/>
          <w:szCs w:val="24"/>
        </w:rPr>
        <w:t xml:space="preserve">Rajah 4. Model Kesan Langsung </w:t>
      </w:r>
    </w:p>
    <w:p w:rsidR="006F0BDE" w:rsidRPr="002417A3" w:rsidRDefault="006F0BDE" w:rsidP="006F0BDE">
      <w:pPr>
        <w:spacing w:after="0" w:line="240" w:lineRule="auto"/>
        <w:ind w:left="540" w:hanging="540"/>
        <w:jc w:val="both"/>
        <w:rPr>
          <w:rFonts w:ascii="Times New Roman" w:hAnsi="Times New Roman" w:cs="Times New Roman"/>
          <w:sz w:val="20"/>
          <w:szCs w:val="20"/>
        </w:rPr>
      </w:pPr>
    </w:p>
    <w:p w:rsidR="006B68C1" w:rsidRPr="002417A3" w:rsidRDefault="006B68C1" w:rsidP="006F0BDE">
      <w:pPr>
        <w:spacing w:after="0" w:line="240" w:lineRule="auto"/>
        <w:ind w:left="540" w:hanging="540"/>
        <w:jc w:val="both"/>
        <w:rPr>
          <w:rFonts w:ascii="Times New Roman" w:hAnsi="Times New Roman" w:cs="Times New Roman"/>
          <w:sz w:val="20"/>
          <w:szCs w:val="20"/>
        </w:rPr>
      </w:pPr>
      <w:r w:rsidRPr="002417A3">
        <w:rPr>
          <w:rFonts w:ascii="Times New Roman" w:hAnsi="Times New Roman" w:cs="Times New Roman"/>
          <w:sz w:val="20"/>
          <w:szCs w:val="20"/>
        </w:rPr>
        <w:t>Nota:  Semua nilai korelasi dan varian adalah signifikan pada aras 0.05; semua nilai regresi adalah signifikan pada aras 0.05.</w:t>
      </w:r>
    </w:p>
    <w:p w:rsidR="000C46B1" w:rsidRPr="002417A3" w:rsidRDefault="000C46B1" w:rsidP="00E87B88">
      <w:pPr>
        <w:spacing w:after="0" w:line="240" w:lineRule="auto"/>
        <w:jc w:val="center"/>
        <w:rPr>
          <w:rFonts w:ascii="Times New Roman" w:hAnsi="Times New Roman" w:cs="Times New Roman"/>
          <w:b/>
          <w:sz w:val="24"/>
          <w:szCs w:val="24"/>
        </w:rPr>
      </w:pPr>
    </w:p>
    <w:p w:rsidR="000C46B1" w:rsidRPr="002417A3" w:rsidRDefault="000C46B1" w:rsidP="00E87B88">
      <w:pPr>
        <w:spacing w:after="0" w:line="240" w:lineRule="auto"/>
        <w:jc w:val="center"/>
        <w:rPr>
          <w:rFonts w:ascii="Times New Roman" w:hAnsi="Times New Roman" w:cs="Times New Roman"/>
          <w:b/>
          <w:sz w:val="24"/>
          <w:szCs w:val="24"/>
        </w:rPr>
      </w:pPr>
    </w:p>
    <w:p w:rsidR="00406D9A" w:rsidRPr="002417A3" w:rsidRDefault="00406D9A" w:rsidP="00E87B88">
      <w:pPr>
        <w:spacing w:after="0" w:line="240" w:lineRule="auto"/>
        <w:jc w:val="center"/>
        <w:rPr>
          <w:rFonts w:ascii="Times New Roman" w:hAnsi="Times New Roman" w:cs="Times New Roman"/>
          <w:b/>
          <w:sz w:val="24"/>
          <w:szCs w:val="24"/>
        </w:rPr>
      </w:pPr>
      <w:r w:rsidRPr="002417A3">
        <w:rPr>
          <w:rFonts w:ascii="Times New Roman" w:hAnsi="Times New Roman" w:cs="Times New Roman"/>
          <w:b/>
          <w:sz w:val="24"/>
          <w:szCs w:val="24"/>
        </w:rPr>
        <w:t>PERBINCANGAN</w:t>
      </w:r>
      <w:r w:rsidR="00C316A5" w:rsidRPr="002417A3">
        <w:rPr>
          <w:rFonts w:ascii="Times New Roman" w:hAnsi="Times New Roman" w:cs="Times New Roman"/>
          <w:b/>
          <w:sz w:val="24"/>
          <w:szCs w:val="24"/>
        </w:rPr>
        <w:t xml:space="preserve"> DAN IMPLIKASI KAJIAN</w:t>
      </w:r>
    </w:p>
    <w:p w:rsidR="00DE5969" w:rsidRPr="002417A3" w:rsidRDefault="00DE5969" w:rsidP="00130EB1">
      <w:pPr>
        <w:spacing w:after="0" w:line="240" w:lineRule="auto"/>
        <w:jc w:val="both"/>
        <w:rPr>
          <w:rFonts w:ascii="Times New Roman" w:hAnsi="Times New Roman" w:cs="Times New Roman"/>
          <w:b/>
          <w:sz w:val="24"/>
          <w:szCs w:val="24"/>
        </w:rPr>
      </w:pPr>
    </w:p>
    <w:p w:rsidR="00F41325" w:rsidRPr="002417A3" w:rsidRDefault="000D2C9D" w:rsidP="00130EB1">
      <w:pPr>
        <w:spacing w:after="0" w:line="240" w:lineRule="auto"/>
        <w:jc w:val="both"/>
        <w:rPr>
          <w:rFonts w:ascii="Times New Roman" w:hAnsi="Times New Roman" w:cs="Times New Roman"/>
          <w:sz w:val="24"/>
          <w:szCs w:val="24"/>
        </w:rPr>
      </w:pPr>
      <w:r w:rsidRPr="002417A3">
        <w:rPr>
          <w:rFonts w:ascii="Times New Roman" w:hAnsi="Times New Roman" w:cs="Times New Roman"/>
          <w:sz w:val="24"/>
          <w:szCs w:val="24"/>
        </w:rPr>
        <w:t xml:space="preserve">Hasil kajian ini menunjukkan bahawa </w:t>
      </w:r>
      <w:r w:rsidR="00C26DD0" w:rsidRPr="002417A3">
        <w:rPr>
          <w:rFonts w:ascii="Times New Roman" w:hAnsi="Times New Roman" w:cs="Times New Roman"/>
          <w:sz w:val="24"/>
          <w:szCs w:val="24"/>
        </w:rPr>
        <w:t xml:space="preserve">kesemua </w:t>
      </w:r>
      <w:r w:rsidRPr="002417A3">
        <w:rPr>
          <w:rFonts w:ascii="Times New Roman" w:hAnsi="Times New Roman" w:cs="Times New Roman"/>
          <w:sz w:val="24"/>
          <w:szCs w:val="24"/>
        </w:rPr>
        <w:t xml:space="preserve">ciri-ciri organisasi </w:t>
      </w:r>
      <w:r w:rsidR="00C26DD0" w:rsidRPr="002417A3">
        <w:rPr>
          <w:rFonts w:ascii="Times New Roman" w:hAnsi="Times New Roman" w:cs="Times New Roman"/>
          <w:sz w:val="24"/>
          <w:szCs w:val="24"/>
        </w:rPr>
        <w:t xml:space="preserve">mempengaruhi prestasi latihan secara langsung di mana sokongan tugas </w:t>
      </w:r>
      <w:r w:rsidR="00406D9A" w:rsidRPr="002417A3">
        <w:rPr>
          <w:rFonts w:ascii="Times New Roman" w:hAnsi="Times New Roman" w:cs="Times New Roman"/>
          <w:sz w:val="24"/>
          <w:szCs w:val="24"/>
        </w:rPr>
        <w:t xml:space="preserve">(β = .45 dan p = .05) </w:t>
      </w:r>
      <w:r w:rsidR="00C26DD0" w:rsidRPr="002417A3">
        <w:rPr>
          <w:rFonts w:ascii="Times New Roman" w:hAnsi="Times New Roman" w:cs="Times New Roman"/>
          <w:sz w:val="24"/>
          <w:szCs w:val="24"/>
        </w:rPr>
        <w:t xml:space="preserve">merupakan ciri yang paling penting diikuti dengan sokongan sosial </w:t>
      </w:r>
      <w:r w:rsidR="00406D9A" w:rsidRPr="002417A3">
        <w:rPr>
          <w:rFonts w:ascii="Times New Roman" w:hAnsi="Times New Roman" w:cs="Times New Roman"/>
          <w:sz w:val="24"/>
          <w:szCs w:val="24"/>
        </w:rPr>
        <w:t xml:space="preserve">(β = .32 dan p = .05) </w:t>
      </w:r>
      <w:r w:rsidR="00C26DD0" w:rsidRPr="002417A3">
        <w:rPr>
          <w:rFonts w:ascii="Times New Roman" w:hAnsi="Times New Roman" w:cs="Times New Roman"/>
          <w:sz w:val="24"/>
          <w:szCs w:val="24"/>
        </w:rPr>
        <w:t>dan sokongan budaya</w:t>
      </w:r>
      <w:r w:rsidR="00406D9A" w:rsidRPr="002417A3">
        <w:rPr>
          <w:rFonts w:ascii="Times New Roman" w:hAnsi="Times New Roman" w:cs="Times New Roman"/>
          <w:sz w:val="24"/>
          <w:szCs w:val="24"/>
        </w:rPr>
        <w:t xml:space="preserve"> (β = -.28 dan p = .05).</w:t>
      </w:r>
      <w:r w:rsidR="00C26DD0" w:rsidRPr="002417A3">
        <w:rPr>
          <w:rFonts w:ascii="Times New Roman" w:hAnsi="Times New Roman" w:cs="Times New Roman"/>
          <w:sz w:val="24"/>
          <w:szCs w:val="24"/>
        </w:rPr>
        <w:t xml:space="preserve"> Sokongan tugas ini mampu me</w:t>
      </w:r>
      <w:r w:rsidR="000254DA" w:rsidRPr="002417A3">
        <w:rPr>
          <w:rFonts w:ascii="Times New Roman" w:hAnsi="Times New Roman" w:cs="Times New Roman"/>
          <w:sz w:val="24"/>
          <w:szCs w:val="24"/>
        </w:rPr>
        <w:t>mberi kesan yang lebih kuat terhadap prestasi latihan kerana ia dapat merangsang motivasi belajar</w:t>
      </w:r>
      <w:r w:rsidR="001B39A0" w:rsidRPr="002417A3">
        <w:rPr>
          <w:rFonts w:ascii="Times New Roman" w:hAnsi="Times New Roman" w:cs="Times New Roman"/>
          <w:sz w:val="24"/>
          <w:szCs w:val="24"/>
        </w:rPr>
        <w:t>, di mana motivasi belajar be</w:t>
      </w:r>
      <w:r w:rsidR="00871AB1" w:rsidRPr="002417A3">
        <w:rPr>
          <w:rFonts w:ascii="Times New Roman" w:hAnsi="Times New Roman" w:cs="Times New Roman"/>
          <w:sz w:val="24"/>
          <w:szCs w:val="24"/>
        </w:rPr>
        <w:t>r</w:t>
      </w:r>
      <w:r w:rsidR="001B39A0" w:rsidRPr="002417A3">
        <w:rPr>
          <w:rFonts w:ascii="Times New Roman" w:hAnsi="Times New Roman" w:cs="Times New Roman"/>
          <w:sz w:val="24"/>
          <w:szCs w:val="24"/>
        </w:rPr>
        <w:t>tindak sebagai mediator separa</w:t>
      </w:r>
      <w:r w:rsidR="000254DA" w:rsidRPr="002417A3">
        <w:rPr>
          <w:rFonts w:ascii="Times New Roman" w:hAnsi="Times New Roman" w:cs="Times New Roman"/>
          <w:sz w:val="24"/>
          <w:szCs w:val="24"/>
        </w:rPr>
        <w:t xml:space="preserve">. Kesemua ciri-ciri organisasi dan motivasi belajar ini mampu menerangkan </w:t>
      </w:r>
      <w:r w:rsidR="00925132" w:rsidRPr="002417A3">
        <w:rPr>
          <w:rFonts w:ascii="Times New Roman" w:hAnsi="Times New Roman" w:cs="Times New Roman"/>
          <w:sz w:val="24"/>
          <w:szCs w:val="24"/>
        </w:rPr>
        <w:t xml:space="preserve">sehingga </w:t>
      </w:r>
      <w:r w:rsidR="000254DA" w:rsidRPr="002417A3">
        <w:rPr>
          <w:rFonts w:ascii="Times New Roman" w:hAnsi="Times New Roman" w:cs="Times New Roman"/>
          <w:sz w:val="24"/>
          <w:szCs w:val="24"/>
        </w:rPr>
        <w:t>46% varian dalam prestasi latihan.</w:t>
      </w:r>
      <w:r w:rsidR="007778BD" w:rsidRPr="002417A3">
        <w:rPr>
          <w:rFonts w:ascii="Times New Roman" w:hAnsi="Times New Roman" w:cs="Times New Roman"/>
          <w:sz w:val="24"/>
          <w:szCs w:val="24"/>
        </w:rPr>
        <w:t xml:space="preserve"> Hasil kajian ini juga mendapati motivasi belajar mempunyai kesan yang besar terhadap keberkesanan latihan (β = .54 dan p = .05). Ini sejajar dengan dapatan kebanyakan kajian-kajian lepas seperti kajian oleh</w:t>
      </w:r>
      <w:r w:rsidR="00191352" w:rsidRPr="002417A3">
        <w:rPr>
          <w:rFonts w:ascii="Times New Roman" w:hAnsi="Times New Roman" w:cs="Times New Roman"/>
          <w:sz w:val="24"/>
          <w:szCs w:val="24"/>
        </w:rPr>
        <w:t xml:space="preserve"> </w:t>
      </w:r>
      <w:r w:rsidR="007778BD" w:rsidRPr="002417A3">
        <w:rPr>
          <w:rFonts w:ascii="Times New Roman" w:hAnsi="Times New Roman" w:cs="Times New Roman"/>
          <w:sz w:val="24"/>
          <w:szCs w:val="24"/>
        </w:rPr>
        <w:t>Pi</w:t>
      </w:r>
      <w:r w:rsidR="00DC5C83" w:rsidRPr="002417A3">
        <w:rPr>
          <w:rFonts w:ascii="Times New Roman" w:hAnsi="Times New Roman" w:cs="Times New Roman"/>
          <w:sz w:val="24"/>
          <w:szCs w:val="24"/>
        </w:rPr>
        <w:t xml:space="preserve">lati dan Borges-Andrade (2008) </w:t>
      </w:r>
      <w:r w:rsidR="00191352" w:rsidRPr="002417A3">
        <w:rPr>
          <w:rFonts w:ascii="Times New Roman" w:hAnsi="Times New Roman" w:cs="Times New Roman"/>
          <w:sz w:val="24"/>
          <w:szCs w:val="24"/>
        </w:rPr>
        <w:t xml:space="preserve">serta </w:t>
      </w:r>
      <w:r w:rsidR="007778BD" w:rsidRPr="002417A3">
        <w:rPr>
          <w:rFonts w:ascii="Times New Roman" w:hAnsi="Times New Roman" w:cs="Times New Roman"/>
          <w:sz w:val="24"/>
          <w:szCs w:val="24"/>
        </w:rPr>
        <w:t>Griffith (2010).</w:t>
      </w:r>
    </w:p>
    <w:p w:rsidR="00C13B31" w:rsidRPr="002417A3" w:rsidRDefault="00F41325" w:rsidP="008B7FD3">
      <w:pPr>
        <w:spacing w:after="0" w:line="240" w:lineRule="auto"/>
        <w:ind w:firstLine="720"/>
        <w:jc w:val="both"/>
        <w:rPr>
          <w:rFonts w:ascii="Times New Roman" w:hAnsi="Times New Roman" w:cs="Times New Roman"/>
          <w:sz w:val="24"/>
          <w:szCs w:val="24"/>
        </w:rPr>
      </w:pPr>
      <w:r w:rsidRPr="002417A3">
        <w:rPr>
          <w:rFonts w:ascii="Times New Roman" w:hAnsi="Times New Roman" w:cs="Times New Roman"/>
          <w:sz w:val="24"/>
          <w:szCs w:val="24"/>
        </w:rPr>
        <w:t xml:space="preserve">Hasil utama kajian ini sejajar dengan kajian-kajian lepas yang mendapati bahawa </w:t>
      </w:r>
      <w:r w:rsidR="00742AD9" w:rsidRPr="002417A3">
        <w:rPr>
          <w:rFonts w:ascii="Times New Roman" w:hAnsi="Times New Roman" w:cs="Times New Roman"/>
          <w:sz w:val="24"/>
          <w:szCs w:val="24"/>
        </w:rPr>
        <w:t xml:space="preserve">motivasi belajar merupakan mediator dalam hubungan di antara ciri-ciri organisasi (khususnya sokongan tugas) </w:t>
      </w:r>
      <w:r w:rsidRPr="002417A3">
        <w:rPr>
          <w:rFonts w:ascii="Times New Roman" w:hAnsi="Times New Roman" w:cs="Times New Roman"/>
          <w:sz w:val="24"/>
          <w:szCs w:val="24"/>
        </w:rPr>
        <w:t>dengan keberkesanan latihan</w:t>
      </w:r>
      <w:r w:rsidR="00742AD9" w:rsidRPr="002417A3">
        <w:rPr>
          <w:rFonts w:ascii="Times New Roman" w:hAnsi="Times New Roman" w:cs="Times New Roman"/>
          <w:sz w:val="24"/>
          <w:szCs w:val="24"/>
        </w:rPr>
        <w:t xml:space="preserve"> (khususnya prestasi latihan)</w:t>
      </w:r>
      <w:r w:rsidRPr="002417A3">
        <w:rPr>
          <w:rFonts w:ascii="Times New Roman" w:hAnsi="Times New Roman" w:cs="Times New Roman"/>
          <w:sz w:val="24"/>
          <w:szCs w:val="24"/>
        </w:rPr>
        <w:t xml:space="preserve">. </w:t>
      </w:r>
      <w:r w:rsidRPr="002417A3">
        <w:rPr>
          <w:rFonts w:ascii="Times New Roman" w:hAnsi="Times New Roman" w:cs="Times New Roman"/>
          <w:sz w:val="24"/>
          <w:szCs w:val="24"/>
        </w:rPr>
        <w:lastRenderedPageBreak/>
        <w:t xml:space="preserve">Misalnya, </w:t>
      </w:r>
      <w:r w:rsidR="00BD5563" w:rsidRPr="002417A3">
        <w:rPr>
          <w:rFonts w:ascii="Times New Roman" w:hAnsi="Times New Roman" w:cs="Times New Roman"/>
          <w:sz w:val="24"/>
          <w:szCs w:val="24"/>
        </w:rPr>
        <w:t xml:space="preserve">Tharenou (2001) </w:t>
      </w:r>
      <w:r w:rsidRPr="002417A3">
        <w:rPr>
          <w:rFonts w:ascii="Times New Roman" w:hAnsi="Times New Roman" w:cs="Times New Roman"/>
          <w:sz w:val="24"/>
          <w:szCs w:val="24"/>
        </w:rPr>
        <w:t xml:space="preserve">mendapati bahawa motivasi </w:t>
      </w:r>
      <w:r w:rsidR="00BD5563" w:rsidRPr="002417A3">
        <w:rPr>
          <w:rFonts w:ascii="Times New Roman" w:hAnsi="Times New Roman" w:cs="Times New Roman"/>
          <w:sz w:val="24"/>
          <w:szCs w:val="24"/>
        </w:rPr>
        <w:t>belajar</w:t>
      </w:r>
      <w:r w:rsidRPr="002417A3">
        <w:rPr>
          <w:rFonts w:ascii="Times New Roman" w:hAnsi="Times New Roman" w:cs="Times New Roman"/>
          <w:sz w:val="24"/>
          <w:szCs w:val="24"/>
        </w:rPr>
        <w:t xml:space="preserve"> merupakan mediator yang signifikan dalam hubungan antara </w:t>
      </w:r>
      <w:r w:rsidR="007E44BB" w:rsidRPr="002417A3">
        <w:rPr>
          <w:rFonts w:ascii="Times New Roman" w:hAnsi="Times New Roman" w:cs="Times New Roman"/>
          <w:sz w:val="24"/>
          <w:szCs w:val="24"/>
        </w:rPr>
        <w:t>cabaran dalam</w:t>
      </w:r>
      <w:r w:rsidR="00BD5563" w:rsidRPr="002417A3">
        <w:rPr>
          <w:rFonts w:ascii="Times New Roman" w:hAnsi="Times New Roman" w:cs="Times New Roman"/>
          <w:sz w:val="24"/>
          <w:szCs w:val="24"/>
        </w:rPr>
        <w:t xml:space="preserve"> tugas </w:t>
      </w:r>
      <w:r w:rsidRPr="002417A3">
        <w:rPr>
          <w:rFonts w:ascii="Times New Roman" w:hAnsi="Times New Roman" w:cs="Times New Roman"/>
          <w:sz w:val="24"/>
          <w:szCs w:val="24"/>
        </w:rPr>
        <w:t xml:space="preserve">dengan </w:t>
      </w:r>
      <w:r w:rsidR="00CE09C4" w:rsidRPr="002417A3">
        <w:rPr>
          <w:rFonts w:ascii="Times New Roman" w:hAnsi="Times New Roman" w:cs="Times New Roman"/>
          <w:sz w:val="24"/>
          <w:szCs w:val="24"/>
        </w:rPr>
        <w:t>keberkesanan latihan</w:t>
      </w:r>
      <w:r w:rsidRPr="002417A3">
        <w:rPr>
          <w:rFonts w:ascii="Times New Roman" w:hAnsi="Times New Roman" w:cs="Times New Roman"/>
          <w:sz w:val="24"/>
          <w:szCs w:val="24"/>
        </w:rPr>
        <w:t xml:space="preserve">. Selain itu, </w:t>
      </w:r>
      <w:r w:rsidR="00CE09C4" w:rsidRPr="002417A3">
        <w:rPr>
          <w:rFonts w:ascii="Times New Roman" w:hAnsi="Times New Roman" w:cs="Times New Roman"/>
          <w:sz w:val="24"/>
          <w:szCs w:val="24"/>
        </w:rPr>
        <w:t>Kontoghiorghes (2004)</w:t>
      </w:r>
      <w:r w:rsidRPr="002417A3">
        <w:rPr>
          <w:rFonts w:ascii="Times New Roman" w:hAnsi="Times New Roman" w:cs="Times New Roman"/>
          <w:sz w:val="24"/>
          <w:szCs w:val="24"/>
        </w:rPr>
        <w:t xml:space="preserve"> mendapati motivasi </w:t>
      </w:r>
      <w:r w:rsidR="00CE09C4" w:rsidRPr="002417A3">
        <w:rPr>
          <w:rFonts w:ascii="Times New Roman" w:hAnsi="Times New Roman" w:cs="Times New Roman"/>
          <w:sz w:val="24"/>
          <w:szCs w:val="24"/>
        </w:rPr>
        <w:t>belajar</w:t>
      </w:r>
      <w:r w:rsidRPr="002417A3">
        <w:rPr>
          <w:rFonts w:ascii="Times New Roman" w:hAnsi="Times New Roman" w:cs="Times New Roman"/>
          <w:sz w:val="24"/>
          <w:szCs w:val="24"/>
        </w:rPr>
        <w:t xml:space="preserve"> merupakan mediator yang signifikan dalam hubungan antara </w:t>
      </w:r>
      <w:r w:rsidR="00CE09C4" w:rsidRPr="002417A3">
        <w:rPr>
          <w:rFonts w:ascii="Times New Roman" w:hAnsi="Times New Roman" w:cs="Times New Roman"/>
          <w:sz w:val="24"/>
          <w:szCs w:val="24"/>
        </w:rPr>
        <w:t>pengayaan tugas</w:t>
      </w:r>
      <w:r w:rsidRPr="002417A3">
        <w:rPr>
          <w:rFonts w:ascii="Times New Roman" w:hAnsi="Times New Roman" w:cs="Times New Roman"/>
          <w:sz w:val="24"/>
          <w:szCs w:val="24"/>
        </w:rPr>
        <w:t xml:space="preserve"> (yang dirujuk </w:t>
      </w:r>
      <w:r w:rsidR="00E02AB5" w:rsidRPr="002417A3">
        <w:rPr>
          <w:rFonts w:ascii="Times New Roman" w:hAnsi="Times New Roman" w:cs="Times New Roman"/>
          <w:sz w:val="24"/>
          <w:szCs w:val="24"/>
        </w:rPr>
        <w:t xml:space="preserve">sebagai </w:t>
      </w:r>
      <w:r w:rsidR="00CE09C4" w:rsidRPr="002417A3">
        <w:rPr>
          <w:rFonts w:ascii="Times New Roman" w:hAnsi="Times New Roman" w:cs="Times New Roman"/>
          <w:sz w:val="24"/>
          <w:szCs w:val="24"/>
        </w:rPr>
        <w:t>kesedaran terhadap kualiti kerja</w:t>
      </w:r>
      <w:r w:rsidRPr="002417A3">
        <w:rPr>
          <w:rFonts w:ascii="Times New Roman" w:hAnsi="Times New Roman" w:cs="Times New Roman"/>
          <w:sz w:val="24"/>
          <w:szCs w:val="24"/>
        </w:rPr>
        <w:t xml:space="preserve">) dengan </w:t>
      </w:r>
      <w:r w:rsidR="00CE09C4" w:rsidRPr="002417A3">
        <w:rPr>
          <w:rFonts w:ascii="Times New Roman" w:hAnsi="Times New Roman" w:cs="Times New Roman"/>
          <w:sz w:val="24"/>
          <w:szCs w:val="24"/>
        </w:rPr>
        <w:t>keberkesanan latihan</w:t>
      </w:r>
      <w:r w:rsidRPr="002417A3">
        <w:rPr>
          <w:rFonts w:ascii="Times New Roman" w:hAnsi="Times New Roman" w:cs="Times New Roman"/>
          <w:sz w:val="24"/>
          <w:szCs w:val="24"/>
        </w:rPr>
        <w:t xml:space="preserve">. </w:t>
      </w:r>
      <w:r w:rsidR="00A24EE8" w:rsidRPr="002417A3">
        <w:rPr>
          <w:rFonts w:ascii="Times New Roman" w:hAnsi="Times New Roman" w:cs="Times New Roman"/>
          <w:sz w:val="24"/>
          <w:szCs w:val="24"/>
        </w:rPr>
        <w:t xml:space="preserve">Oleh itu, tugas yang menyokong penggunaan pengetahuan dan kemahiran yang dipelajari dalam latihan sangat penting bagi menjamin keberkesanan latihan. Menurut </w:t>
      </w:r>
      <w:r w:rsidR="00E10039" w:rsidRPr="002417A3">
        <w:rPr>
          <w:rFonts w:ascii="Times New Roman" w:hAnsi="Times New Roman" w:cs="Times New Roman"/>
          <w:sz w:val="24"/>
          <w:szCs w:val="24"/>
        </w:rPr>
        <w:t>Kim et al. (2015)</w:t>
      </w:r>
      <w:r w:rsidR="00A24EE8" w:rsidRPr="002417A3">
        <w:rPr>
          <w:rFonts w:ascii="Times New Roman" w:hAnsi="Times New Roman" w:cs="Times New Roman"/>
          <w:sz w:val="24"/>
          <w:szCs w:val="24"/>
        </w:rPr>
        <w:t>,</w:t>
      </w:r>
      <w:r w:rsidR="009A5D70" w:rsidRPr="002417A3">
        <w:rPr>
          <w:rFonts w:ascii="Times New Roman" w:hAnsi="Times New Roman" w:cs="Times New Roman"/>
          <w:sz w:val="24"/>
          <w:szCs w:val="24"/>
        </w:rPr>
        <w:t xml:space="preserve"> sokongan tugas seperti tugas yang memberi komitmen terhadap kerjaya</w:t>
      </w:r>
      <w:r w:rsidR="00925132" w:rsidRPr="002417A3">
        <w:rPr>
          <w:rFonts w:ascii="Times New Roman" w:hAnsi="Times New Roman" w:cs="Times New Roman"/>
          <w:sz w:val="24"/>
          <w:szCs w:val="24"/>
        </w:rPr>
        <w:t xml:space="preserve"> juga</w:t>
      </w:r>
      <w:r w:rsidR="009A5D70" w:rsidRPr="002417A3">
        <w:rPr>
          <w:rFonts w:ascii="Times New Roman" w:hAnsi="Times New Roman" w:cs="Times New Roman"/>
          <w:sz w:val="24"/>
          <w:szCs w:val="24"/>
        </w:rPr>
        <w:t xml:space="preserve"> merupakan faktor penting yang memotivasi</w:t>
      </w:r>
      <w:r w:rsidR="00DE7134" w:rsidRPr="002417A3">
        <w:rPr>
          <w:rFonts w:ascii="Times New Roman" w:hAnsi="Times New Roman" w:cs="Times New Roman"/>
          <w:sz w:val="24"/>
          <w:szCs w:val="24"/>
        </w:rPr>
        <w:t>kan</w:t>
      </w:r>
      <w:r w:rsidR="009A5D70" w:rsidRPr="002417A3">
        <w:rPr>
          <w:rFonts w:ascii="Times New Roman" w:hAnsi="Times New Roman" w:cs="Times New Roman"/>
          <w:sz w:val="24"/>
          <w:szCs w:val="24"/>
        </w:rPr>
        <w:t xml:space="preserve"> pekerja untuk menghadiri latihan. </w:t>
      </w:r>
      <w:r w:rsidR="003A0874" w:rsidRPr="002417A3">
        <w:rPr>
          <w:rFonts w:ascii="Times New Roman" w:hAnsi="Times New Roman" w:cs="Times New Roman"/>
          <w:sz w:val="24"/>
          <w:szCs w:val="24"/>
        </w:rPr>
        <w:t>Hansen (2001) pula mendapati pengayaan kerjaya dalam tugas seseorang mampu meningkatkan motivasi latihan dan seterusnya keberkesanan latihan. Seyler et al. (1998) pula mendapati autoriti yang diberikan dalam tugas mampu meningkatkan motivasi latihan.</w:t>
      </w:r>
      <w:r w:rsidR="00392BB1" w:rsidRPr="002417A3">
        <w:rPr>
          <w:rFonts w:ascii="Times New Roman" w:hAnsi="Times New Roman" w:cs="Times New Roman"/>
          <w:sz w:val="24"/>
          <w:szCs w:val="24"/>
        </w:rPr>
        <w:t xml:space="preserve"> Oleh itu, tugas pekerja perlulah direka bentuk bagi membolehkan pekerja menggunakan pengetahuan dan kemahiran baru yang dipelajari dalam latihan.</w:t>
      </w:r>
    </w:p>
    <w:p w:rsidR="00F41325" w:rsidRPr="002417A3" w:rsidRDefault="007E44BB" w:rsidP="008B7FD3">
      <w:pPr>
        <w:spacing w:after="0" w:line="240" w:lineRule="auto"/>
        <w:ind w:firstLine="720"/>
        <w:jc w:val="both"/>
        <w:rPr>
          <w:rFonts w:ascii="Times New Roman" w:hAnsi="Times New Roman" w:cs="Times New Roman"/>
          <w:sz w:val="24"/>
          <w:szCs w:val="24"/>
        </w:rPr>
      </w:pPr>
      <w:r w:rsidRPr="002417A3">
        <w:rPr>
          <w:rFonts w:ascii="Times New Roman" w:hAnsi="Times New Roman" w:cs="Times New Roman"/>
          <w:sz w:val="24"/>
          <w:szCs w:val="24"/>
        </w:rPr>
        <w:t xml:space="preserve">Selain itu, ramai pengkaji-pengkaji lepas mendapati bahawa ciri-ciri organisasi </w:t>
      </w:r>
      <w:r w:rsidR="003A0874" w:rsidRPr="002417A3">
        <w:rPr>
          <w:rFonts w:ascii="Times New Roman" w:hAnsi="Times New Roman" w:cs="Times New Roman"/>
          <w:sz w:val="24"/>
          <w:szCs w:val="24"/>
        </w:rPr>
        <w:t xml:space="preserve">yang lain juga </w:t>
      </w:r>
      <w:r w:rsidRPr="002417A3">
        <w:rPr>
          <w:rFonts w:ascii="Times New Roman" w:hAnsi="Times New Roman" w:cs="Times New Roman"/>
          <w:sz w:val="24"/>
          <w:szCs w:val="24"/>
        </w:rPr>
        <w:t>sangat penting bagi menentukan keberkesanan latihan. M</w:t>
      </w:r>
      <w:r w:rsidR="008121A9" w:rsidRPr="002417A3">
        <w:rPr>
          <w:rFonts w:ascii="Times New Roman" w:hAnsi="Times New Roman" w:cs="Times New Roman"/>
          <w:sz w:val="24"/>
          <w:szCs w:val="24"/>
        </w:rPr>
        <w:t xml:space="preserve">isalnya, Facteau et al. (1995) dan </w:t>
      </w:r>
      <w:r w:rsidRPr="002417A3">
        <w:rPr>
          <w:rFonts w:ascii="Times New Roman" w:hAnsi="Times New Roman" w:cs="Times New Roman"/>
          <w:sz w:val="24"/>
          <w:szCs w:val="24"/>
        </w:rPr>
        <w:t xml:space="preserve">Schindler dan Burkholder (2014) mendapati </w:t>
      </w:r>
      <w:r w:rsidR="00A52B9F" w:rsidRPr="002417A3">
        <w:rPr>
          <w:rFonts w:ascii="Times New Roman" w:hAnsi="Times New Roman" w:cs="Times New Roman"/>
          <w:sz w:val="24"/>
          <w:szCs w:val="24"/>
        </w:rPr>
        <w:t xml:space="preserve">sokongan penyelia di tempat kerja sebelum dan selepas pekerja menghadiri latihan sangat penting untuk memastikan keberkesanan latihan. Schindler dan Burkholder (2014) juga menambah, sokongan penyelia </w:t>
      </w:r>
      <w:r w:rsidR="00E10039" w:rsidRPr="002417A3">
        <w:rPr>
          <w:rFonts w:ascii="Times New Roman" w:hAnsi="Times New Roman" w:cs="Times New Roman"/>
          <w:sz w:val="24"/>
          <w:szCs w:val="24"/>
        </w:rPr>
        <w:t xml:space="preserve">ini boleh dilihat </w:t>
      </w:r>
      <w:r w:rsidR="00A52B9F" w:rsidRPr="002417A3">
        <w:rPr>
          <w:rFonts w:ascii="Times New Roman" w:hAnsi="Times New Roman" w:cs="Times New Roman"/>
          <w:sz w:val="24"/>
          <w:szCs w:val="24"/>
        </w:rPr>
        <w:t xml:space="preserve">dari segi </w:t>
      </w:r>
      <w:r w:rsidR="00A52B9F" w:rsidRPr="002417A3">
        <w:rPr>
          <w:rFonts w:ascii="Times New Roman" w:hAnsi="Times New Roman" w:cs="Times New Roman"/>
          <w:i/>
          <w:sz w:val="24"/>
          <w:szCs w:val="24"/>
        </w:rPr>
        <w:t xml:space="preserve">mentoring </w:t>
      </w:r>
      <w:r w:rsidR="00A52B9F" w:rsidRPr="002417A3">
        <w:rPr>
          <w:rFonts w:ascii="Times New Roman" w:hAnsi="Times New Roman" w:cs="Times New Roman"/>
          <w:sz w:val="24"/>
          <w:szCs w:val="24"/>
        </w:rPr>
        <w:t>dan</w:t>
      </w:r>
      <w:r w:rsidR="00A52B9F" w:rsidRPr="002417A3">
        <w:rPr>
          <w:rFonts w:ascii="Times New Roman" w:hAnsi="Times New Roman" w:cs="Times New Roman"/>
          <w:i/>
          <w:sz w:val="24"/>
          <w:szCs w:val="24"/>
        </w:rPr>
        <w:t xml:space="preserve"> coaching</w:t>
      </w:r>
      <w:r w:rsidR="00A52B9F" w:rsidRPr="002417A3">
        <w:rPr>
          <w:rFonts w:ascii="Times New Roman" w:hAnsi="Times New Roman" w:cs="Times New Roman"/>
          <w:sz w:val="24"/>
          <w:szCs w:val="24"/>
        </w:rPr>
        <w:t xml:space="preserve"> serta sokongan </w:t>
      </w:r>
      <w:r w:rsidR="00E10039" w:rsidRPr="002417A3">
        <w:rPr>
          <w:rFonts w:ascii="Times New Roman" w:hAnsi="Times New Roman" w:cs="Times New Roman"/>
          <w:sz w:val="24"/>
          <w:szCs w:val="24"/>
        </w:rPr>
        <w:t>bagi melaksanakan</w:t>
      </w:r>
      <w:r w:rsidR="00A52B9F" w:rsidRPr="002417A3">
        <w:rPr>
          <w:rFonts w:ascii="Times New Roman" w:hAnsi="Times New Roman" w:cs="Times New Roman"/>
          <w:sz w:val="24"/>
          <w:szCs w:val="24"/>
        </w:rPr>
        <w:t xml:space="preserve"> tugas dan bersosial.</w:t>
      </w:r>
      <w:r w:rsidR="00E10039" w:rsidRPr="002417A3">
        <w:rPr>
          <w:rFonts w:ascii="Times New Roman" w:hAnsi="Times New Roman" w:cs="Times New Roman"/>
          <w:sz w:val="24"/>
          <w:szCs w:val="24"/>
        </w:rPr>
        <w:t xml:space="preserve"> </w:t>
      </w:r>
      <w:r w:rsidR="0091180C" w:rsidRPr="002417A3">
        <w:rPr>
          <w:rFonts w:ascii="Times New Roman" w:hAnsi="Times New Roman" w:cs="Times New Roman"/>
          <w:sz w:val="24"/>
          <w:szCs w:val="24"/>
        </w:rPr>
        <w:t>Sokongan sosial di tempat kerja yang mampu memberi kesan terhadap keberkesana</w:t>
      </w:r>
      <w:r w:rsidR="001737A0" w:rsidRPr="002417A3">
        <w:rPr>
          <w:rFonts w:ascii="Times New Roman" w:hAnsi="Times New Roman" w:cs="Times New Roman"/>
          <w:sz w:val="24"/>
          <w:szCs w:val="24"/>
        </w:rPr>
        <w:t>n latihan juga termasuklah soko</w:t>
      </w:r>
      <w:r w:rsidR="0091180C" w:rsidRPr="002417A3">
        <w:rPr>
          <w:rFonts w:ascii="Times New Roman" w:hAnsi="Times New Roman" w:cs="Times New Roman"/>
          <w:sz w:val="24"/>
          <w:szCs w:val="24"/>
        </w:rPr>
        <w:t>ngan rakan sekerja (Chiaburu &amp; Marinova, 2005), sokongan subordinat (Facteau et al. 1995; Hansen, 2001), dan sokongan umum pekerja lain dalam organisasi yang sama (Steele-Johnson et al., 2010).</w:t>
      </w:r>
      <w:r w:rsidR="00392BB1" w:rsidRPr="002417A3">
        <w:rPr>
          <w:rFonts w:ascii="Times New Roman" w:hAnsi="Times New Roman" w:cs="Times New Roman"/>
          <w:sz w:val="24"/>
          <w:szCs w:val="24"/>
        </w:rPr>
        <w:t xml:space="preserve"> Oleh itu, semua ahli organisasi perlu mempunyai pers</w:t>
      </w:r>
      <w:r w:rsidR="006F25EA" w:rsidRPr="002417A3">
        <w:rPr>
          <w:rFonts w:ascii="Times New Roman" w:hAnsi="Times New Roman" w:cs="Times New Roman"/>
          <w:sz w:val="24"/>
          <w:szCs w:val="24"/>
        </w:rPr>
        <w:t>e</w:t>
      </w:r>
      <w:r w:rsidR="00392BB1" w:rsidRPr="002417A3">
        <w:rPr>
          <w:rFonts w:ascii="Times New Roman" w:hAnsi="Times New Roman" w:cs="Times New Roman"/>
          <w:sz w:val="24"/>
          <w:szCs w:val="24"/>
        </w:rPr>
        <w:t xml:space="preserve">psi yang positif terhadap </w:t>
      </w:r>
      <w:r w:rsidR="00E50933" w:rsidRPr="002417A3">
        <w:rPr>
          <w:rFonts w:ascii="Times New Roman" w:hAnsi="Times New Roman" w:cs="Times New Roman"/>
          <w:sz w:val="24"/>
          <w:szCs w:val="24"/>
        </w:rPr>
        <w:t>kepentingan latihan</w:t>
      </w:r>
      <w:r w:rsidR="00392BB1" w:rsidRPr="002417A3">
        <w:rPr>
          <w:rFonts w:ascii="Times New Roman" w:hAnsi="Times New Roman" w:cs="Times New Roman"/>
          <w:sz w:val="24"/>
          <w:szCs w:val="24"/>
        </w:rPr>
        <w:t xml:space="preserve"> </w:t>
      </w:r>
      <w:r w:rsidR="00E50933" w:rsidRPr="002417A3">
        <w:rPr>
          <w:rFonts w:ascii="Times New Roman" w:hAnsi="Times New Roman" w:cs="Times New Roman"/>
          <w:sz w:val="24"/>
          <w:szCs w:val="24"/>
        </w:rPr>
        <w:t>bagi membolehkan mereka menyokong penggunaan pengetahuan dan kemahiran yang dipelajari semasa latihan.</w:t>
      </w:r>
    </w:p>
    <w:p w:rsidR="00E50933" w:rsidRPr="002417A3" w:rsidRDefault="00F839BF" w:rsidP="000E760C">
      <w:pPr>
        <w:spacing w:after="0" w:line="240" w:lineRule="auto"/>
        <w:ind w:firstLine="720"/>
        <w:jc w:val="both"/>
        <w:rPr>
          <w:rFonts w:ascii="Times New Roman" w:hAnsi="Times New Roman" w:cs="Times New Roman"/>
          <w:sz w:val="24"/>
          <w:szCs w:val="24"/>
        </w:rPr>
      </w:pPr>
      <w:r w:rsidRPr="002417A3">
        <w:rPr>
          <w:rFonts w:ascii="Times New Roman" w:hAnsi="Times New Roman" w:cs="Times New Roman"/>
          <w:sz w:val="24"/>
          <w:szCs w:val="24"/>
        </w:rPr>
        <w:t xml:space="preserve">Selain itu, ciri </w:t>
      </w:r>
      <w:r w:rsidR="00C13B31" w:rsidRPr="002417A3">
        <w:rPr>
          <w:rFonts w:ascii="Times New Roman" w:hAnsi="Times New Roman" w:cs="Times New Roman"/>
          <w:sz w:val="24"/>
          <w:szCs w:val="24"/>
        </w:rPr>
        <w:t xml:space="preserve">sokongan </w:t>
      </w:r>
      <w:r w:rsidRPr="002417A3">
        <w:rPr>
          <w:rFonts w:ascii="Times New Roman" w:hAnsi="Times New Roman" w:cs="Times New Roman"/>
          <w:sz w:val="24"/>
          <w:szCs w:val="24"/>
        </w:rPr>
        <w:t>budaya organisasi juga penting dalam meningkatkan keberkesanan latihan. Ini termasuklah budaya pembelajara</w:t>
      </w:r>
      <w:r w:rsidR="008D0214" w:rsidRPr="002417A3">
        <w:rPr>
          <w:rFonts w:ascii="Times New Roman" w:hAnsi="Times New Roman" w:cs="Times New Roman"/>
          <w:sz w:val="24"/>
          <w:szCs w:val="24"/>
        </w:rPr>
        <w:t>n berterusan (Egan et al.</w:t>
      </w:r>
      <w:r w:rsidR="006F25EA" w:rsidRPr="002417A3">
        <w:rPr>
          <w:rFonts w:ascii="Times New Roman" w:hAnsi="Times New Roman" w:cs="Times New Roman"/>
          <w:sz w:val="24"/>
          <w:szCs w:val="24"/>
        </w:rPr>
        <w:t xml:space="preserve"> 2004</w:t>
      </w:r>
      <w:r w:rsidRPr="002417A3">
        <w:rPr>
          <w:rFonts w:ascii="Times New Roman" w:hAnsi="Times New Roman" w:cs="Times New Roman"/>
          <w:sz w:val="24"/>
          <w:szCs w:val="24"/>
        </w:rPr>
        <w:t>), budaya inovatif (Kontoghiorghes, 2004; Egan, 2008), amalan kepimpinan (Kang</w:t>
      </w:r>
      <w:r w:rsidR="008D0214" w:rsidRPr="002417A3">
        <w:rPr>
          <w:rFonts w:ascii="Times New Roman" w:hAnsi="Times New Roman" w:cs="Times New Roman"/>
          <w:sz w:val="24"/>
          <w:szCs w:val="24"/>
        </w:rPr>
        <w:t xml:space="preserve"> </w:t>
      </w:r>
      <w:r w:rsidRPr="002417A3">
        <w:rPr>
          <w:rFonts w:ascii="Times New Roman" w:hAnsi="Times New Roman" w:cs="Times New Roman"/>
          <w:sz w:val="24"/>
          <w:szCs w:val="24"/>
        </w:rPr>
        <w:t>2007; Egan, 2008), iklim organisasi (Colquitt et al. 2000</w:t>
      </w:r>
      <w:r w:rsidR="00AD47DA" w:rsidRPr="002417A3">
        <w:rPr>
          <w:rFonts w:ascii="Times New Roman" w:hAnsi="Times New Roman" w:cs="Times New Roman"/>
          <w:sz w:val="24"/>
          <w:szCs w:val="24"/>
        </w:rPr>
        <w:t xml:space="preserve">; Tracey </w:t>
      </w:r>
      <w:r w:rsidR="008D0214" w:rsidRPr="002417A3">
        <w:rPr>
          <w:rFonts w:ascii="Times New Roman" w:hAnsi="Times New Roman" w:cs="Times New Roman"/>
          <w:sz w:val="24"/>
          <w:szCs w:val="24"/>
        </w:rPr>
        <w:t>&amp; Tews</w:t>
      </w:r>
      <w:r w:rsidR="00AD47DA" w:rsidRPr="002417A3">
        <w:rPr>
          <w:rFonts w:ascii="Times New Roman" w:hAnsi="Times New Roman" w:cs="Times New Roman"/>
          <w:sz w:val="24"/>
          <w:szCs w:val="24"/>
        </w:rPr>
        <w:t xml:space="preserve"> 2005), dan persekitaran kerja (</w:t>
      </w:r>
      <w:r w:rsidR="00ED036B" w:rsidRPr="002417A3">
        <w:rPr>
          <w:rFonts w:ascii="Times New Roman" w:hAnsi="Times New Roman" w:cs="Times New Roman"/>
          <w:sz w:val="24"/>
          <w:szCs w:val="24"/>
        </w:rPr>
        <w:t>Tziner et al., 2007</w:t>
      </w:r>
      <w:r w:rsidR="00AD47DA" w:rsidRPr="002417A3">
        <w:rPr>
          <w:rFonts w:ascii="Times New Roman" w:hAnsi="Times New Roman" w:cs="Times New Roman"/>
          <w:sz w:val="24"/>
          <w:szCs w:val="24"/>
        </w:rPr>
        <w:t>)</w:t>
      </w:r>
      <w:r w:rsidR="007778BD" w:rsidRPr="002417A3">
        <w:rPr>
          <w:rFonts w:ascii="Times New Roman" w:hAnsi="Times New Roman" w:cs="Times New Roman"/>
          <w:sz w:val="24"/>
          <w:szCs w:val="24"/>
        </w:rPr>
        <w:t xml:space="preserve">. </w:t>
      </w:r>
      <w:r w:rsidR="00C953FF" w:rsidRPr="002417A3">
        <w:rPr>
          <w:rFonts w:ascii="Times New Roman" w:hAnsi="Times New Roman" w:cs="Times New Roman"/>
          <w:sz w:val="24"/>
          <w:szCs w:val="24"/>
        </w:rPr>
        <w:t>Anehnya</w:t>
      </w:r>
      <w:r w:rsidR="004B1243" w:rsidRPr="002417A3">
        <w:rPr>
          <w:rFonts w:ascii="Times New Roman" w:hAnsi="Times New Roman" w:cs="Times New Roman"/>
          <w:sz w:val="24"/>
          <w:szCs w:val="24"/>
        </w:rPr>
        <w:t xml:space="preserve"> beberapa</w:t>
      </w:r>
      <w:r w:rsidR="00B258C7" w:rsidRPr="002417A3">
        <w:rPr>
          <w:rFonts w:ascii="Times New Roman" w:hAnsi="Times New Roman" w:cs="Times New Roman"/>
          <w:sz w:val="24"/>
          <w:szCs w:val="24"/>
        </w:rPr>
        <w:t xml:space="preserve"> </w:t>
      </w:r>
      <w:r w:rsidR="00C953FF" w:rsidRPr="002417A3">
        <w:rPr>
          <w:rFonts w:ascii="Times New Roman" w:hAnsi="Times New Roman" w:cs="Times New Roman"/>
          <w:sz w:val="24"/>
          <w:szCs w:val="24"/>
        </w:rPr>
        <w:t xml:space="preserve">pengkaji-pengkaji lepas </w:t>
      </w:r>
      <w:r w:rsidR="00ED036B" w:rsidRPr="002417A3">
        <w:rPr>
          <w:rFonts w:ascii="Times New Roman" w:hAnsi="Times New Roman" w:cs="Times New Roman"/>
          <w:sz w:val="24"/>
          <w:szCs w:val="24"/>
        </w:rPr>
        <w:t>termasuklah  Kontoghiorghes (2004)</w:t>
      </w:r>
      <w:r w:rsidR="004B1243" w:rsidRPr="002417A3">
        <w:rPr>
          <w:rFonts w:ascii="Times New Roman" w:hAnsi="Times New Roman" w:cs="Times New Roman"/>
          <w:sz w:val="24"/>
          <w:szCs w:val="24"/>
        </w:rPr>
        <w:t xml:space="preserve"> dan</w:t>
      </w:r>
      <w:r w:rsidR="00ED036B" w:rsidRPr="002417A3">
        <w:rPr>
          <w:rFonts w:ascii="Times New Roman" w:hAnsi="Times New Roman" w:cs="Times New Roman"/>
          <w:sz w:val="24"/>
          <w:szCs w:val="24"/>
        </w:rPr>
        <w:t xml:space="preserve"> Tziner et al. (2007</w:t>
      </w:r>
      <w:r w:rsidR="004B1243" w:rsidRPr="002417A3">
        <w:rPr>
          <w:rFonts w:ascii="Times New Roman" w:hAnsi="Times New Roman" w:cs="Times New Roman"/>
          <w:sz w:val="24"/>
          <w:szCs w:val="24"/>
        </w:rPr>
        <w:t>)</w:t>
      </w:r>
      <w:r w:rsidR="00ED036B" w:rsidRPr="002417A3">
        <w:rPr>
          <w:rFonts w:ascii="Times New Roman" w:hAnsi="Times New Roman" w:cs="Times New Roman"/>
          <w:sz w:val="24"/>
          <w:szCs w:val="24"/>
        </w:rPr>
        <w:t xml:space="preserve"> </w:t>
      </w:r>
      <w:r w:rsidR="00C953FF" w:rsidRPr="002417A3">
        <w:rPr>
          <w:rFonts w:ascii="Times New Roman" w:hAnsi="Times New Roman" w:cs="Times New Roman"/>
          <w:sz w:val="24"/>
          <w:szCs w:val="24"/>
        </w:rPr>
        <w:t xml:space="preserve">mendapati sokongan budaya memberi kesan positif terhadap keberkesanan latihan, tetapi dapatan kajian ini mendapati sebaliknya. Perbezaan </w:t>
      </w:r>
      <w:r w:rsidR="00C13B31" w:rsidRPr="002417A3">
        <w:rPr>
          <w:rFonts w:ascii="Times New Roman" w:hAnsi="Times New Roman" w:cs="Times New Roman"/>
          <w:sz w:val="24"/>
          <w:szCs w:val="24"/>
        </w:rPr>
        <w:t xml:space="preserve">dapatan kajian </w:t>
      </w:r>
      <w:r w:rsidR="00C953FF" w:rsidRPr="002417A3">
        <w:rPr>
          <w:rFonts w:ascii="Times New Roman" w:hAnsi="Times New Roman" w:cs="Times New Roman"/>
          <w:sz w:val="24"/>
          <w:szCs w:val="24"/>
        </w:rPr>
        <w:t>ini biasanya disebabkan oleh perbezaan budaya</w:t>
      </w:r>
      <w:r w:rsidR="00C13B31" w:rsidRPr="002417A3">
        <w:rPr>
          <w:rFonts w:ascii="Times New Roman" w:hAnsi="Times New Roman" w:cs="Times New Roman"/>
          <w:sz w:val="24"/>
          <w:szCs w:val="24"/>
        </w:rPr>
        <w:t xml:space="preserve">. Menurut Ashkanasy et al. (2011) setiap organisasi mempunyai keunikan masing-masing, manakala  Tharenou (2001) mendapati bahawa variasi dalam organisasi serta lokasi organisasi di pelbagai tempat mampu mencipta budaya organisasi yang berbeza-beza. Ini menunjukkan bahawa </w:t>
      </w:r>
      <w:r w:rsidR="001737A0" w:rsidRPr="002417A3">
        <w:rPr>
          <w:rFonts w:ascii="Times New Roman" w:hAnsi="Times New Roman" w:cs="Times New Roman"/>
          <w:sz w:val="24"/>
          <w:szCs w:val="24"/>
        </w:rPr>
        <w:t xml:space="preserve">pekerja dalam </w:t>
      </w:r>
      <w:r w:rsidR="00C13B31" w:rsidRPr="002417A3">
        <w:rPr>
          <w:rFonts w:ascii="Times New Roman" w:hAnsi="Times New Roman" w:cs="Times New Roman"/>
          <w:sz w:val="24"/>
          <w:szCs w:val="24"/>
        </w:rPr>
        <w:t>organisasi yang diambil sebagai sampel lebih bermotivasi untuk menghadiri dan belajar dalam latihan jika mereka tidak didesak untuk mengikuti budaya organisasi seperti budaya inovatif, pembelajaran berterusan dan kepimpinan atasan.</w:t>
      </w:r>
      <w:r w:rsidR="00A24EE8" w:rsidRPr="002417A3">
        <w:rPr>
          <w:rFonts w:ascii="Times New Roman" w:hAnsi="Times New Roman" w:cs="Times New Roman"/>
          <w:sz w:val="24"/>
          <w:szCs w:val="24"/>
        </w:rPr>
        <w:t xml:space="preserve"> Desakan untuk mengikuti budaya organisasi akhirnya menurunkan tahap keberkesanan latihan</w:t>
      </w:r>
      <w:r w:rsidR="00E50933" w:rsidRPr="002417A3">
        <w:rPr>
          <w:rFonts w:ascii="Times New Roman" w:hAnsi="Times New Roman" w:cs="Times New Roman"/>
          <w:sz w:val="24"/>
          <w:szCs w:val="24"/>
        </w:rPr>
        <w:t>; i</w:t>
      </w:r>
      <w:r w:rsidR="001F4448" w:rsidRPr="002417A3">
        <w:rPr>
          <w:rFonts w:ascii="Times New Roman" w:hAnsi="Times New Roman" w:cs="Times New Roman"/>
          <w:sz w:val="24"/>
          <w:szCs w:val="24"/>
        </w:rPr>
        <w:t xml:space="preserve">ni sejajar dengan </w:t>
      </w:r>
      <w:r w:rsidR="004B1243" w:rsidRPr="002417A3">
        <w:rPr>
          <w:rFonts w:ascii="Times New Roman" w:hAnsi="Times New Roman" w:cs="Times New Roman"/>
          <w:sz w:val="24"/>
          <w:szCs w:val="24"/>
        </w:rPr>
        <w:t xml:space="preserve">kebanyakan </w:t>
      </w:r>
      <w:r w:rsidR="001F4448" w:rsidRPr="002417A3">
        <w:rPr>
          <w:rFonts w:ascii="Times New Roman" w:hAnsi="Times New Roman" w:cs="Times New Roman"/>
          <w:sz w:val="24"/>
          <w:szCs w:val="24"/>
        </w:rPr>
        <w:t>kajian</w:t>
      </w:r>
      <w:r w:rsidR="009D62C6" w:rsidRPr="002417A3">
        <w:rPr>
          <w:rFonts w:ascii="Times New Roman" w:hAnsi="Times New Roman" w:cs="Times New Roman"/>
          <w:sz w:val="24"/>
          <w:szCs w:val="24"/>
        </w:rPr>
        <w:t>-kajian</w:t>
      </w:r>
      <w:r w:rsidR="001F4448" w:rsidRPr="002417A3">
        <w:rPr>
          <w:rFonts w:ascii="Times New Roman" w:hAnsi="Times New Roman" w:cs="Times New Roman"/>
          <w:sz w:val="24"/>
          <w:szCs w:val="24"/>
        </w:rPr>
        <w:t xml:space="preserve"> </w:t>
      </w:r>
      <w:r w:rsidR="004B1243" w:rsidRPr="002417A3">
        <w:rPr>
          <w:rFonts w:ascii="Times New Roman" w:hAnsi="Times New Roman" w:cs="Times New Roman"/>
          <w:sz w:val="24"/>
          <w:szCs w:val="24"/>
        </w:rPr>
        <w:t>lepas</w:t>
      </w:r>
      <w:r w:rsidR="00925132" w:rsidRPr="002417A3">
        <w:rPr>
          <w:rFonts w:ascii="Times New Roman" w:hAnsi="Times New Roman" w:cs="Times New Roman"/>
          <w:sz w:val="24"/>
          <w:szCs w:val="24"/>
        </w:rPr>
        <w:t>, misalnya kajian oleh Colquitt et al. (2000) dan Egan (2008)</w:t>
      </w:r>
      <w:r w:rsidR="00E50933" w:rsidRPr="002417A3">
        <w:rPr>
          <w:rFonts w:ascii="Times New Roman" w:hAnsi="Times New Roman" w:cs="Times New Roman"/>
          <w:sz w:val="24"/>
          <w:szCs w:val="24"/>
        </w:rPr>
        <w:t>.</w:t>
      </w:r>
    </w:p>
    <w:p w:rsidR="00DE5969" w:rsidRPr="002417A3" w:rsidRDefault="00E50933" w:rsidP="000E760C">
      <w:pPr>
        <w:spacing w:after="0" w:line="240" w:lineRule="auto"/>
        <w:ind w:firstLine="720"/>
        <w:jc w:val="both"/>
        <w:rPr>
          <w:rFonts w:ascii="Times New Roman" w:hAnsi="Times New Roman" w:cs="Times New Roman"/>
          <w:sz w:val="24"/>
          <w:szCs w:val="24"/>
        </w:rPr>
      </w:pPr>
      <w:r w:rsidRPr="002417A3">
        <w:rPr>
          <w:rFonts w:ascii="Times New Roman" w:hAnsi="Times New Roman" w:cs="Times New Roman"/>
          <w:sz w:val="24"/>
          <w:szCs w:val="24"/>
        </w:rPr>
        <w:t>Kajian oleh</w:t>
      </w:r>
      <w:r w:rsidR="004B1243" w:rsidRPr="002417A3">
        <w:rPr>
          <w:rFonts w:ascii="Times New Roman" w:hAnsi="Times New Roman" w:cs="Times New Roman"/>
          <w:sz w:val="24"/>
          <w:szCs w:val="24"/>
        </w:rPr>
        <w:t xml:space="preserve"> Colquitt et al. (2000) </w:t>
      </w:r>
      <w:r w:rsidRPr="002417A3">
        <w:rPr>
          <w:rFonts w:ascii="Times New Roman" w:hAnsi="Times New Roman" w:cs="Times New Roman"/>
          <w:sz w:val="24"/>
          <w:szCs w:val="24"/>
        </w:rPr>
        <w:t xml:space="preserve">yang dibuat menggunakan kaedah </w:t>
      </w:r>
      <w:r w:rsidR="004B1243" w:rsidRPr="002417A3">
        <w:rPr>
          <w:rFonts w:ascii="Times New Roman" w:hAnsi="Times New Roman" w:cs="Times New Roman"/>
          <w:sz w:val="24"/>
          <w:szCs w:val="24"/>
        </w:rPr>
        <w:t xml:space="preserve">meta-analisis </w:t>
      </w:r>
      <w:r w:rsidR="000B7CC1" w:rsidRPr="002417A3">
        <w:rPr>
          <w:rFonts w:ascii="Times New Roman" w:hAnsi="Times New Roman" w:cs="Times New Roman"/>
          <w:sz w:val="24"/>
          <w:szCs w:val="24"/>
        </w:rPr>
        <w:t xml:space="preserve">pula </w:t>
      </w:r>
      <w:r w:rsidR="004B1243" w:rsidRPr="002417A3">
        <w:rPr>
          <w:rFonts w:ascii="Times New Roman" w:hAnsi="Times New Roman" w:cs="Times New Roman"/>
          <w:sz w:val="24"/>
          <w:szCs w:val="24"/>
        </w:rPr>
        <w:t xml:space="preserve">mendapati kebanyakan kajian-kajian lepas </w:t>
      </w:r>
      <w:r w:rsidR="000E760C" w:rsidRPr="002417A3">
        <w:rPr>
          <w:rFonts w:ascii="Times New Roman" w:hAnsi="Times New Roman" w:cs="Times New Roman"/>
          <w:sz w:val="24"/>
          <w:szCs w:val="24"/>
        </w:rPr>
        <w:t>telah membuktikan terdapat kesan negatif yang signifikan antara iklim organisasi (</w:t>
      </w:r>
      <w:r w:rsidR="00797975" w:rsidRPr="002417A3">
        <w:rPr>
          <w:rFonts w:ascii="Times New Roman" w:hAnsi="Times New Roman" w:cs="Times New Roman"/>
          <w:sz w:val="24"/>
          <w:szCs w:val="24"/>
        </w:rPr>
        <w:t xml:space="preserve">khususnya </w:t>
      </w:r>
      <w:r w:rsidR="000E760C" w:rsidRPr="002417A3">
        <w:rPr>
          <w:rFonts w:ascii="Times New Roman" w:hAnsi="Times New Roman" w:cs="Times New Roman"/>
          <w:sz w:val="24"/>
          <w:szCs w:val="24"/>
        </w:rPr>
        <w:t xml:space="preserve">budaya organisasi) dengan pengetahuan deklaratif (prestasi latihan). </w:t>
      </w:r>
      <w:r w:rsidR="000B7CC1" w:rsidRPr="002417A3">
        <w:rPr>
          <w:rFonts w:ascii="Times New Roman" w:hAnsi="Times New Roman" w:cs="Times New Roman"/>
          <w:sz w:val="24"/>
          <w:szCs w:val="24"/>
        </w:rPr>
        <w:t>Hasil k</w:t>
      </w:r>
      <w:r w:rsidR="00787CB5" w:rsidRPr="002417A3">
        <w:rPr>
          <w:rFonts w:ascii="Times New Roman" w:hAnsi="Times New Roman" w:cs="Times New Roman"/>
          <w:sz w:val="24"/>
          <w:szCs w:val="24"/>
        </w:rPr>
        <w:t>ajian</w:t>
      </w:r>
      <w:r w:rsidRPr="002417A3">
        <w:rPr>
          <w:rFonts w:ascii="Times New Roman" w:hAnsi="Times New Roman" w:cs="Times New Roman"/>
          <w:sz w:val="24"/>
          <w:szCs w:val="24"/>
        </w:rPr>
        <w:t xml:space="preserve"> tersebut juga </w:t>
      </w:r>
      <w:r w:rsidR="003928D7" w:rsidRPr="002417A3">
        <w:rPr>
          <w:rFonts w:ascii="Times New Roman" w:hAnsi="Times New Roman" w:cs="Times New Roman"/>
          <w:sz w:val="24"/>
          <w:szCs w:val="24"/>
        </w:rPr>
        <w:t xml:space="preserve">boleh </w:t>
      </w:r>
      <w:r w:rsidRPr="002417A3">
        <w:rPr>
          <w:rFonts w:ascii="Times New Roman" w:hAnsi="Times New Roman" w:cs="Times New Roman"/>
          <w:sz w:val="24"/>
          <w:szCs w:val="24"/>
        </w:rPr>
        <w:t xml:space="preserve">dijelaskan dengan lebih terperinci oleh kajian </w:t>
      </w:r>
      <w:r w:rsidR="00787CB5" w:rsidRPr="002417A3">
        <w:rPr>
          <w:rFonts w:ascii="Times New Roman" w:hAnsi="Times New Roman" w:cs="Times New Roman"/>
          <w:sz w:val="24"/>
          <w:szCs w:val="24"/>
        </w:rPr>
        <w:t xml:space="preserve">Egan (2008) </w:t>
      </w:r>
      <w:r w:rsidRPr="002417A3">
        <w:rPr>
          <w:rFonts w:ascii="Times New Roman" w:hAnsi="Times New Roman" w:cs="Times New Roman"/>
          <w:sz w:val="24"/>
          <w:szCs w:val="24"/>
        </w:rPr>
        <w:t xml:space="preserve">yang </w:t>
      </w:r>
      <w:r w:rsidR="00787CB5" w:rsidRPr="002417A3">
        <w:rPr>
          <w:rFonts w:ascii="Times New Roman" w:hAnsi="Times New Roman" w:cs="Times New Roman"/>
          <w:sz w:val="24"/>
          <w:szCs w:val="24"/>
        </w:rPr>
        <w:t xml:space="preserve">mendapati </w:t>
      </w:r>
      <w:r w:rsidR="007A26E2" w:rsidRPr="002417A3">
        <w:rPr>
          <w:rFonts w:ascii="Times New Roman" w:hAnsi="Times New Roman" w:cs="Times New Roman"/>
          <w:sz w:val="24"/>
          <w:szCs w:val="24"/>
        </w:rPr>
        <w:t>beberapa</w:t>
      </w:r>
      <w:r w:rsidR="00787CB5" w:rsidRPr="002417A3">
        <w:rPr>
          <w:rFonts w:ascii="Times New Roman" w:hAnsi="Times New Roman" w:cs="Times New Roman"/>
          <w:sz w:val="24"/>
          <w:szCs w:val="24"/>
        </w:rPr>
        <w:t xml:space="preserve"> budaya organisasi seperti budaya inovatif da</w:t>
      </w:r>
      <w:r w:rsidR="007A26E2" w:rsidRPr="002417A3">
        <w:rPr>
          <w:rFonts w:ascii="Times New Roman" w:hAnsi="Times New Roman" w:cs="Times New Roman"/>
          <w:sz w:val="24"/>
          <w:szCs w:val="24"/>
        </w:rPr>
        <w:t xml:space="preserve">n kepimpinan membantu </w:t>
      </w:r>
      <w:r w:rsidR="00787CB5" w:rsidRPr="002417A3">
        <w:rPr>
          <w:rFonts w:ascii="Times New Roman" w:hAnsi="Times New Roman" w:cs="Times New Roman"/>
          <w:sz w:val="24"/>
          <w:szCs w:val="24"/>
        </w:rPr>
        <w:t>memberi kesan yang positif, tetapi</w:t>
      </w:r>
      <w:r w:rsidRPr="002417A3">
        <w:rPr>
          <w:rFonts w:ascii="Times New Roman" w:hAnsi="Times New Roman" w:cs="Times New Roman"/>
          <w:sz w:val="24"/>
          <w:szCs w:val="24"/>
        </w:rPr>
        <w:t xml:space="preserve"> </w:t>
      </w:r>
      <w:r w:rsidR="00787CB5" w:rsidRPr="002417A3">
        <w:rPr>
          <w:rFonts w:ascii="Times New Roman" w:hAnsi="Times New Roman" w:cs="Times New Roman"/>
          <w:sz w:val="24"/>
          <w:szCs w:val="24"/>
        </w:rPr>
        <w:t xml:space="preserve">kepimpinan </w:t>
      </w:r>
      <w:r w:rsidR="00787CB5" w:rsidRPr="002417A3">
        <w:rPr>
          <w:rFonts w:ascii="Times New Roman" w:hAnsi="Times New Roman" w:cs="Times New Roman"/>
          <w:sz w:val="24"/>
          <w:szCs w:val="24"/>
        </w:rPr>
        <w:lastRenderedPageBreak/>
        <w:t>birokrasi memberi kesan yang negatif terhadap motivasi latihan dan seterusnya keberkesanan latihan.</w:t>
      </w:r>
      <w:r w:rsidRPr="002417A3">
        <w:rPr>
          <w:rFonts w:ascii="Times New Roman" w:hAnsi="Times New Roman" w:cs="Times New Roman"/>
          <w:sz w:val="24"/>
          <w:szCs w:val="24"/>
        </w:rPr>
        <w:t xml:space="preserve"> Oleh itu, setiap organisasi harus mengenal pasti budaya organisasi yang sesuai dalam organisasi tersebut bagi memastikan budaya tersebut tidak menghalang keberkesanan latihan.</w:t>
      </w:r>
      <w:r w:rsidR="00981C01" w:rsidRPr="002417A3">
        <w:rPr>
          <w:rFonts w:ascii="Times New Roman" w:hAnsi="Times New Roman" w:cs="Times New Roman"/>
          <w:sz w:val="24"/>
          <w:szCs w:val="24"/>
        </w:rPr>
        <w:t xml:space="preserve"> </w:t>
      </w:r>
    </w:p>
    <w:p w:rsidR="00F41325" w:rsidRPr="002417A3" w:rsidRDefault="00C13B31" w:rsidP="000E760C">
      <w:pPr>
        <w:spacing w:after="0" w:line="240" w:lineRule="auto"/>
        <w:ind w:firstLine="720"/>
        <w:jc w:val="both"/>
        <w:rPr>
          <w:rFonts w:ascii="Times New Roman" w:hAnsi="Times New Roman" w:cs="Times New Roman"/>
          <w:sz w:val="24"/>
          <w:szCs w:val="24"/>
        </w:rPr>
      </w:pPr>
      <w:r w:rsidRPr="002417A3">
        <w:rPr>
          <w:rFonts w:ascii="Times New Roman" w:hAnsi="Times New Roman" w:cs="Times New Roman"/>
          <w:sz w:val="24"/>
          <w:szCs w:val="24"/>
        </w:rPr>
        <w:t>Selain itu</w:t>
      </w:r>
      <w:r w:rsidR="00F41325" w:rsidRPr="002417A3">
        <w:rPr>
          <w:rFonts w:ascii="Times New Roman" w:hAnsi="Times New Roman" w:cs="Times New Roman"/>
          <w:sz w:val="24"/>
          <w:szCs w:val="24"/>
        </w:rPr>
        <w:t>,</w:t>
      </w:r>
      <w:r w:rsidR="009D2D84" w:rsidRPr="002417A3">
        <w:rPr>
          <w:rFonts w:ascii="Times New Roman" w:hAnsi="Times New Roman" w:cs="Times New Roman"/>
          <w:sz w:val="24"/>
          <w:szCs w:val="24"/>
        </w:rPr>
        <w:t xml:space="preserve"> terdapat juga</w:t>
      </w:r>
      <w:r w:rsidR="00F41325" w:rsidRPr="002417A3">
        <w:rPr>
          <w:rFonts w:ascii="Times New Roman" w:hAnsi="Times New Roman" w:cs="Times New Roman"/>
          <w:sz w:val="24"/>
          <w:szCs w:val="24"/>
        </w:rPr>
        <w:t xml:space="preserve"> beberapa dapatan kajian ini yang tidak selaras dengan hasil kajian lepas. Misalnya, kajian ini mendapati </w:t>
      </w:r>
      <w:r w:rsidR="001737A0" w:rsidRPr="002417A3">
        <w:rPr>
          <w:rFonts w:ascii="Times New Roman" w:hAnsi="Times New Roman" w:cs="Times New Roman"/>
          <w:sz w:val="24"/>
          <w:szCs w:val="24"/>
        </w:rPr>
        <w:t>motivasi belajar bukanlah mediator yang signifikan dalam hubungan antara sokongan budaya dengan prestasi latihan, serta dalam dalam hubungan antara sokongan sosial dengan prestasi latihan</w:t>
      </w:r>
      <w:r w:rsidR="00F41325" w:rsidRPr="002417A3">
        <w:rPr>
          <w:rFonts w:ascii="Times New Roman" w:hAnsi="Times New Roman" w:cs="Times New Roman"/>
          <w:sz w:val="24"/>
          <w:szCs w:val="24"/>
        </w:rPr>
        <w:t xml:space="preserve">. </w:t>
      </w:r>
      <w:r w:rsidR="001737A0" w:rsidRPr="002417A3">
        <w:rPr>
          <w:rFonts w:ascii="Times New Roman" w:hAnsi="Times New Roman" w:cs="Times New Roman"/>
          <w:sz w:val="24"/>
          <w:szCs w:val="24"/>
        </w:rPr>
        <w:t>Siti Fardaniah et al. (2011) mendapati ciri-ciri organisasi yang paling mempengaruhi keberkesanan latihan adalah sokongan sosial diikuti oleh sokongan budaya</w:t>
      </w:r>
      <w:r w:rsidR="0064704A" w:rsidRPr="002417A3">
        <w:rPr>
          <w:rFonts w:ascii="Times New Roman" w:hAnsi="Times New Roman" w:cs="Times New Roman"/>
          <w:sz w:val="24"/>
          <w:szCs w:val="24"/>
        </w:rPr>
        <w:t xml:space="preserve">, sokongan tugas dan sokongan pengurusan. Tetapi dapatan kajian </w:t>
      </w:r>
      <w:r w:rsidR="00DF5AB2" w:rsidRPr="002417A3">
        <w:rPr>
          <w:rFonts w:ascii="Times New Roman" w:hAnsi="Times New Roman" w:cs="Times New Roman"/>
          <w:sz w:val="24"/>
          <w:szCs w:val="24"/>
        </w:rPr>
        <w:t xml:space="preserve">ini </w:t>
      </w:r>
      <w:r w:rsidR="0064704A" w:rsidRPr="002417A3">
        <w:rPr>
          <w:rFonts w:ascii="Times New Roman" w:hAnsi="Times New Roman" w:cs="Times New Roman"/>
          <w:sz w:val="24"/>
          <w:szCs w:val="24"/>
        </w:rPr>
        <w:t>mendapati ciri-ciri organisasi yang paling</w:t>
      </w:r>
      <w:r w:rsidR="00FB1ADE" w:rsidRPr="002417A3">
        <w:rPr>
          <w:rFonts w:ascii="Times New Roman" w:hAnsi="Times New Roman" w:cs="Times New Roman"/>
          <w:sz w:val="24"/>
          <w:szCs w:val="24"/>
        </w:rPr>
        <w:t xml:space="preserve"> penting adalah</w:t>
      </w:r>
      <w:r w:rsidR="0064704A" w:rsidRPr="002417A3">
        <w:rPr>
          <w:rFonts w:ascii="Times New Roman" w:hAnsi="Times New Roman" w:cs="Times New Roman"/>
          <w:sz w:val="24"/>
          <w:szCs w:val="24"/>
        </w:rPr>
        <w:t xml:space="preserve"> sokongan tugas diikuti dengan sokongan </w:t>
      </w:r>
      <w:r w:rsidR="00734AAA" w:rsidRPr="002417A3">
        <w:rPr>
          <w:rFonts w:ascii="Times New Roman" w:hAnsi="Times New Roman" w:cs="Times New Roman"/>
          <w:sz w:val="24"/>
          <w:szCs w:val="24"/>
        </w:rPr>
        <w:t xml:space="preserve">sosial, dan sokongan budaya; sebaliknya, sokongan pengurusan tidak mempengaruhi motivasi belajar dan keberkesanan latihan. </w:t>
      </w:r>
      <w:r w:rsidR="00F41325" w:rsidRPr="002417A3">
        <w:rPr>
          <w:rFonts w:ascii="Times New Roman" w:hAnsi="Times New Roman" w:cs="Times New Roman"/>
          <w:sz w:val="24"/>
          <w:szCs w:val="24"/>
        </w:rPr>
        <w:t xml:space="preserve">Ini dilihat sebagai dapatan kajian yang memperbaharui maklumat tentang </w:t>
      </w:r>
      <w:r w:rsidR="001737A0" w:rsidRPr="002417A3">
        <w:rPr>
          <w:rFonts w:ascii="Times New Roman" w:hAnsi="Times New Roman" w:cs="Times New Roman"/>
          <w:sz w:val="24"/>
          <w:szCs w:val="24"/>
        </w:rPr>
        <w:t>ciri-ciri organisasi yang mempengaruhi motivasi latihan dan keberkesanan latihan</w:t>
      </w:r>
      <w:r w:rsidR="00E3047E" w:rsidRPr="002417A3">
        <w:rPr>
          <w:rFonts w:ascii="Times New Roman" w:hAnsi="Times New Roman" w:cs="Times New Roman"/>
          <w:sz w:val="24"/>
          <w:szCs w:val="24"/>
        </w:rPr>
        <w:t xml:space="preserve"> khususnya bagi sampel yang diambil dalam kalangan ahli akademik di Malaysia</w:t>
      </w:r>
      <w:r w:rsidR="001737A0" w:rsidRPr="002417A3">
        <w:rPr>
          <w:rFonts w:ascii="Times New Roman" w:hAnsi="Times New Roman" w:cs="Times New Roman"/>
          <w:sz w:val="24"/>
          <w:szCs w:val="24"/>
        </w:rPr>
        <w:t>.</w:t>
      </w:r>
      <w:r w:rsidR="00262915" w:rsidRPr="002417A3">
        <w:rPr>
          <w:rFonts w:ascii="Times New Roman" w:hAnsi="Times New Roman" w:cs="Times New Roman"/>
          <w:sz w:val="24"/>
          <w:szCs w:val="24"/>
        </w:rPr>
        <w:t xml:space="preserve"> Oleh itu, kajian-kajian akan datang disarankan untuk mengesahkan dapatan kajian ini</w:t>
      </w:r>
      <w:r w:rsidR="000B7CC1" w:rsidRPr="002417A3">
        <w:rPr>
          <w:rFonts w:ascii="Times New Roman" w:hAnsi="Times New Roman" w:cs="Times New Roman"/>
          <w:sz w:val="24"/>
          <w:szCs w:val="24"/>
        </w:rPr>
        <w:t xml:space="preserve"> menggunakan sampel berbeza</w:t>
      </w:r>
      <w:r w:rsidR="00262915" w:rsidRPr="002417A3">
        <w:rPr>
          <w:rFonts w:ascii="Times New Roman" w:hAnsi="Times New Roman" w:cs="Times New Roman"/>
          <w:sz w:val="24"/>
          <w:szCs w:val="24"/>
        </w:rPr>
        <w:t>.</w:t>
      </w:r>
    </w:p>
    <w:p w:rsidR="0062770E" w:rsidRPr="002417A3" w:rsidRDefault="0062770E" w:rsidP="000E760C">
      <w:pPr>
        <w:spacing w:after="0" w:line="240" w:lineRule="auto"/>
        <w:ind w:firstLine="720"/>
        <w:jc w:val="both"/>
        <w:rPr>
          <w:rFonts w:ascii="Times New Roman" w:hAnsi="Times New Roman" w:cs="Times New Roman"/>
          <w:sz w:val="24"/>
          <w:szCs w:val="24"/>
        </w:rPr>
      </w:pPr>
    </w:p>
    <w:p w:rsidR="003972C5" w:rsidRPr="002417A3" w:rsidRDefault="003972C5" w:rsidP="000E760C">
      <w:pPr>
        <w:spacing w:after="0" w:line="240" w:lineRule="auto"/>
        <w:ind w:firstLine="720"/>
        <w:jc w:val="both"/>
        <w:rPr>
          <w:rFonts w:ascii="Times New Roman" w:hAnsi="Times New Roman" w:cs="Times New Roman"/>
          <w:sz w:val="24"/>
          <w:szCs w:val="24"/>
        </w:rPr>
      </w:pPr>
    </w:p>
    <w:p w:rsidR="003972C5" w:rsidRPr="002417A3" w:rsidRDefault="006F77C7" w:rsidP="006F77C7">
      <w:pPr>
        <w:spacing w:after="0" w:line="240" w:lineRule="auto"/>
        <w:ind w:firstLine="720"/>
        <w:jc w:val="center"/>
        <w:rPr>
          <w:rFonts w:ascii="Times New Roman" w:hAnsi="Times New Roman" w:cs="Times New Roman"/>
          <w:b/>
          <w:sz w:val="24"/>
          <w:szCs w:val="24"/>
        </w:rPr>
      </w:pPr>
      <w:r w:rsidRPr="002417A3">
        <w:rPr>
          <w:rFonts w:ascii="Times New Roman" w:hAnsi="Times New Roman" w:cs="Times New Roman"/>
          <w:b/>
          <w:sz w:val="24"/>
          <w:szCs w:val="24"/>
        </w:rPr>
        <w:t xml:space="preserve">CADANGAN KAJIAN </w:t>
      </w:r>
    </w:p>
    <w:p w:rsidR="0062770E" w:rsidRPr="002417A3" w:rsidRDefault="0062770E" w:rsidP="006F77C7">
      <w:pPr>
        <w:spacing w:after="0" w:line="240" w:lineRule="auto"/>
        <w:ind w:firstLine="720"/>
        <w:jc w:val="center"/>
        <w:rPr>
          <w:rFonts w:ascii="Times New Roman" w:hAnsi="Times New Roman" w:cs="Times New Roman"/>
          <w:b/>
          <w:sz w:val="24"/>
          <w:szCs w:val="24"/>
        </w:rPr>
      </w:pPr>
    </w:p>
    <w:p w:rsidR="003972C5" w:rsidRPr="002417A3" w:rsidRDefault="003972C5" w:rsidP="0062770E">
      <w:pPr>
        <w:spacing w:after="0" w:line="240" w:lineRule="auto"/>
        <w:jc w:val="both"/>
        <w:rPr>
          <w:rFonts w:ascii="Times New Roman" w:hAnsi="Times New Roman" w:cs="Times New Roman"/>
          <w:sz w:val="24"/>
          <w:szCs w:val="24"/>
        </w:rPr>
      </w:pPr>
      <w:r w:rsidRPr="002417A3">
        <w:rPr>
          <w:rFonts w:ascii="Times New Roman" w:hAnsi="Times New Roman" w:cs="Times New Roman"/>
          <w:sz w:val="24"/>
          <w:szCs w:val="24"/>
        </w:rPr>
        <w:t>Berdasarkan dapatan kajian, ciri sokongan tugas merupakan ciri organisa</w:t>
      </w:r>
      <w:r w:rsidR="0062770E" w:rsidRPr="002417A3">
        <w:rPr>
          <w:rFonts w:ascii="Times New Roman" w:hAnsi="Times New Roman" w:cs="Times New Roman"/>
          <w:sz w:val="24"/>
          <w:szCs w:val="24"/>
        </w:rPr>
        <w:t>si</w:t>
      </w:r>
      <w:r w:rsidRPr="002417A3">
        <w:rPr>
          <w:rFonts w:ascii="Times New Roman" w:hAnsi="Times New Roman" w:cs="Times New Roman"/>
          <w:sz w:val="24"/>
          <w:szCs w:val="24"/>
        </w:rPr>
        <w:t xml:space="preserve"> yang paling penting</w:t>
      </w:r>
      <w:r w:rsidR="0062770E" w:rsidRPr="002417A3">
        <w:rPr>
          <w:rFonts w:ascii="Times New Roman" w:hAnsi="Times New Roman" w:cs="Times New Roman"/>
          <w:sz w:val="24"/>
          <w:szCs w:val="24"/>
        </w:rPr>
        <w:t xml:space="preserve"> untuk mendorong motivasi latihan dan seterusnya meningkatkan keberkesanan latihan. </w:t>
      </w:r>
      <w:r w:rsidR="00617604" w:rsidRPr="002417A3">
        <w:rPr>
          <w:rFonts w:ascii="Times New Roman" w:hAnsi="Times New Roman" w:cs="Times New Roman"/>
          <w:sz w:val="24"/>
          <w:szCs w:val="24"/>
        </w:rPr>
        <w:t>Menariknya</w:t>
      </w:r>
      <w:r w:rsidR="006A5133" w:rsidRPr="002417A3">
        <w:rPr>
          <w:rFonts w:ascii="Times New Roman" w:hAnsi="Times New Roman" w:cs="Times New Roman"/>
          <w:sz w:val="24"/>
          <w:szCs w:val="24"/>
        </w:rPr>
        <w:t xml:space="preserve">, </w:t>
      </w:r>
      <w:r w:rsidR="009A1B58" w:rsidRPr="002417A3">
        <w:rPr>
          <w:rFonts w:ascii="Times New Roman" w:hAnsi="Times New Roman" w:cs="Times New Roman"/>
          <w:sz w:val="24"/>
          <w:szCs w:val="24"/>
        </w:rPr>
        <w:t xml:space="preserve">ciri sokongan sosial merupakan ciri organisasi yang mampu memberi kesan secara langsung terhadap prestasi latihan. Oleh itu, </w:t>
      </w:r>
      <w:r w:rsidR="0007489C" w:rsidRPr="002417A3">
        <w:rPr>
          <w:rFonts w:ascii="Times New Roman" w:hAnsi="Times New Roman" w:cs="Times New Roman"/>
          <w:sz w:val="24"/>
          <w:szCs w:val="24"/>
        </w:rPr>
        <w:t>beberapa cadangan diberikan</w:t>
      </w:r>
      <w:r w:rsidR="0062770E" w:rsidRPr="002417A3">
        <w:rPr>
          <w:rFonts w:ascii="Times New Roman" w:hAnsi="Times New Roman" w:cs="Times New Roman"/>
          <w:sz w:val="24"/>
          <w:szCs w:val="24"/>
        </w:rPr>
        <w:t xml:space="preserve"> untuk menyediakan sokongan tugas, </w:t>
      </w:r>
      <w:r w:rsidRPr="002417A3">
        <w:rPr>
          <w:rFonts w:ascii="Times New Roman" w:hAnsi="Times New Roman" w:cs="Times New Roman"/>
          <w:sz w:val="24"/>
          <w:szCs w:val="24"/>
        </w:rPr>
        <w:t>ini termasuklah reka bentuk kerja yang memerlukan penggunaan pengetahuan dan kemahiran terkini</w:t>
      </w:r>
      <w:r w:rsidR="00620FD8" w:rsidRPr="002417A3">
        <w:rPr>
          <w:rFonts w:ascii="Times New Roman" w:hAnsi="Times New Roman" w:cs="Times New Roman"/>
          <w:sz w:val="24"/>
          <w:szCs w:val="24"/>
        </w:rPr>
        <w:t xml:space="preserve">, memberi autonomi </w:t>
      </w:r>
      <w:r w:rsidR="001464D7" w:rsidRPr="002417A3">
        <w:rPr>
          <w:rFonts w:ascii="Times New Roman" w:hAnsi="Times New Roman" w:cs="Times New Roman"/>
          <w:sz w:val="24"/>
          <w:szCs w:val="24"/>
        </w:rPr>
        <w:t xml:space="preserve">kepada pekerja </w:t>
      </w:r>
      <w:r w:rsidR="00620FD8" w:rsidRPr="002417A3">
        <w:rPr>
          <w:rFonts w:ascii="Times New Roman" w:hAnsi="Times New Roman" w:cs="Times New Roman"/>
          <w:sz w:val="24"/>
          <w:szCs w:val="24"/>
        </w:rPr>
        <w:t>untuk menggunakan apa yang dipelajari dalam latihan, dan</w:t>
      </w:r>
      <w:r w:rsidR="00FB65EA" w:rsidRPr="002417A3">
        <w:rPr>
          <w:rFonts w:ascii="Times New Roman" w:hAnsi="Times New Roman" w:cs="Times New Roman"/>
          <w:sz w:val="24"/>
          <w:szCs w:val="24"/>
        </w:rPr>
        <w:t xml:space="preserve"> merekabentuk</w:t>
      </w:r>
      <w:r w:rsidR="00620FD8" w:rsidRPr="002417A3">
        <w:rPr>
          <w:rFonts w:ascii="Times New Roman" w:hAnsi="Times New Roman" w:cs="Times New Roman"/>
          <w:sz w:val="24"/>
          <w:szCs w:val="24"/>
        </w:rPr>
        <w:t xml:space="preserve"> tugas yang mempunyai peluang untuk pembangunan kerjaya.</w:t>
      </w:r>
      <w:r w:rsidRPr="002417A3">
        <w:rPr>
          <w:rFonts w:ascii="Times New Roman" w:hAnsi="Times New Roman" w:cs="Times New Roman"/>
          <w:sz w:val="24"/>
          <w:szCs w:val="24"/>
        </w:rPr>
        <w:t xml:space="preserve"> </w:t>
      </w:r>
      <w:r w:rsidR="009A1B58" w:rsidRPr="002417A3">
        <w:rPr>
          <w:rFonts w:ascii="Times New Roman" w:hAnsi="Times New Roman" w:cs="Times New Roman"/>
          <w:sz w:val="24"/>
          <w:szCs w:val="24"/>
        </w:rPr>
        <w:t>Sebagai tambahan, ciri-ciri sokongan tugas ini boleh pula disokong oleh ciri sokongan sosial. Justeru</w:t>
      </w:r>
      <w:r w:rsidR="006A5133" w:rsidRPr="002417A3">
        <w:rPr>
          <w:rFonts w:ascii="Times New Roman" w:hAnsi="Times New Roman" w:cs="Times New Roman"/>
          <w:sz w:val="24"/>
          <w:szCs w:val="24"/>
        </w:rPr>
        <w:t xml:space="preserve"> itu, </w:t>
      </w:r>
      <w:r w:rsidR="0062770E" w:rsidRPr="002417A3">
        <w:rPr>
          <w:rFonts w:ascii="Times New Roman" w:hAnsi="Times New Roman" w:cs="Times New Roman"/>
          <w:sz w:val="24"/>
          <w:szCs w:val="24"/>
        </w:rPr>
        <w:t xml:space="preserve">pengamal pembangunan sumber manusia dicadangkan untuk </w:t>
      </w:r>
      <w:r w:rsidR="00617604" w:rsidRPr="002417A3">
        <w:rPr>
          <w:rFonts w:ascii="Times New Roman" w:hAnsi="Times New Roman" w:cs="Times New Roman"/>
          <w:sz w:val="24"/>
          <w:szCs w:val="24"/>
        </w:rPr>
        <w:t>menyediakan sokongan</w:t>
      </w:r>
      <w:r w:rsidR="00FB65EA" w:rsidRPr="002417A3">
        <w:rPr>
          <w:rFonts w:ascii="Times New Roman" w:hAnsi="Times New Roman" w:cs="Times New Roman"/>
          <w:sz w:val="24"/>
          <w:szCs w:val="24"/>
        </w:rPr>
        <w:t>-sokongan</w:t>
      </w:r>
      <w:r w:rsidR="00617604" w:rsidRPr="002417A3">
        <w:rPr>
          <w:rFonts w:ascii="Times New Roman" w:hAnsi="Times New Roman" w:cs="Times New Roman"/>
          <w:sz w:val="24"/>
          <w:szCs w:val="24"/>
        </w:rPr>
        <w:t xml:space="preserve"> tugas</w:t>
      </w:r>
      <w:r w:rsidR="009A1B58" w:rsidRPr="002417A3">
        <w:rPr>
          <w:rFonts w:ascii="Times New Roman" w:hAnsi="Times New Roman" w:cs="Times New Roman"/>
          <w:sz w:val="24"/>
          <w:szCs w:val="24"/>
        </w:rPr>
        <w:t xml:space="preserve"> dan sosial</w:t>
      </w:r>
      <w:r w:rsidR="00617604" w:rsidRPr="002417A3">
        <w:rPr>
          <w:rFonts w:ascii="Times New Roman" w:hAnsi="Times New Roman" w:cs="Times New Roman"/>
          <w:sz w:val="24"/>
          <w:szCs w:val="24"/>
        </w:rPr>
        <w:t xml:space="preserve"> tersebut</w:t>
      </w:r>
      <w:r w:rsidR="0062770E" w:rsidRPr="002417A3">
        <w:rPr>
          <w:rFonts w:ascii="Times New Roman" w:hAnsi="Times New Roman" w:cs="Times New Roman"/>
          <w:sz w:val="24"/>
          <w:szCs w:val="24"/>
        </w:rPr>
        <w:t>.</w:t>
      </w:r>
    </w:p>
    <w:p w:rsidR="00620FD8" w:rsidRPr="002417A3" w:rsidRDefault="0007489C" w:rsidP="003972C5">
      <w:pPr>
        <w:spacing w:after="0" w:line="240" w:lineRule="auto"/>
        <w:ind w:firstLine="720"/>
        <w:jc w:val="both"/>
        <w:rPr>
          <w:rFonts w:ascii="Times New Roman" w:hAnsi="Times New Roman" w:cs="Times New Roman"/>
          <w:sz w:val="24"/>
          <w:szCs w:val="24"/>
        </w:rPr>
      </w:pPr>
      <w:r w:rsidRPr="002417A3">
        <w:rPr>
          <w:rFonts w:ascii="Times New Roman" w:hAnsi="Times New Roman" w:cs="Times New Roman"/>
          <w:sz w:val="24"/>
          <w:szCs w:val="24"/>
        </w:rPr>
        <w:t>Bagi menyediakan sokongan tugas, p</w:t>
      </w:r>
      <w:r w:rsidR="003972C5" w:rsidRPr="002417A3">
        <w:rPr>
          <w:rFonts w:ascii="Times New Roman" w:hAnsi="Times New Roman" w:cs="Times New Roman"/>
          <w:sz w:val="24"/>
          <w:szCs w:val="24"/>
        </w:rPr>
        <w:t>ihak majikan perlu</w:t>
      </w:r>
      <w:r w:rsidRPr="002417A3">
        <w:rPr>
          <w:rFonts w:ascii="Times New Roman" w:hAnsi="Times New Roman" w:cs="Times New Roman"/>
          <w:sz w:val="24"/>
          <w:szCs w:val="24"/>
        </w:rPr>
        <w:t xml:space="preserve"> </w:t>
      </w:r>
      <w:r w:rsidR="003972C5" w:rsidRPr="002417A3">
        <w:rPr>
          <w:rFonts w:ascii="Times New Roman" w:hAnsi="Times New Roman" w:cs="Times New Roman"/>
          <w:sz w:val="24"/>
          <w:szCs w:val="24"/>
        </w:rPr>
        <w:t xml:space="preserve">merekabentuk kerja yang </w:t>
      </w:r>
      <w:r w:rsidR="00C662C9" w:rsidRPr="002417A3">
        <w:rPr>
          <w:rFonts w:ascii="Times New Roman" w:hAnsi="Times New Roman" w:cs="Times New Roman"/>
          <w:sz w:val="24"/>
          <w:szCs w:val="24"/>
        </w:rPr>
        <w:t xml:space="preserve">mampu </w:t>
      </w:r>
      <w:r w:rsidR="003972C5" w:rsidRPr="002417A3">
        <w:rPr>
          <w:rFonts w:ascii="Times New Roman" w:hAnsi="Times New Roman" w:cs="Times New Roman"/>
          <w:sz w:val="24"/>
          <w:szCs w:val="24"/>
        </w:rPr>
        <w:t xml:space="preserve">memberi masa mencukupi </w:t>
      </w:r>
      <w:r w:rsidR="00C646DD" w:rsidRPr="002417A3">
        <w:rPr>
          <w:rFonts w:ascii="Times New Roman" w:hAnsi="Times New Roman" w:cs="Times New Roman"/>
          <w:sz w:val="24"/>
          <w:szCs w:val="24"/>
        </w:rPr>
        <w:t xml:space="preserve">kepada pekerja </w:t>
      </w:r>
      <w:r w:rsidR="003972C5" w:rsidRPr="002417A3">
        <w:rPr>
          <w:rFonts w:ascii="Times New Roman" w:hAnsi="Times New Roman" w:cs="Times New Roman"/>
          <w:sz w:val="24"/>
          <w:szCs w:val="24"/>
        </w:rPr>
        <w:t xml:space="preserve">untuk menggunakan apa yang dipelajari di samping melibatkan diri dalam program pembangunan pekerja, </w:t>
      </w:r>
      <w:r w:rsidR="00C662C9" w:rsidRPr="002417A3">
        <w:rPr>
          <w:rFonts w:ascii="Times New Roman" w:hAnsi="Times New Roman" w:cs="Times New Roman"/>
          <w:sz w:val="24"/>
          <w:szCs w:val="24"/>
        </w:rPr>
        <w:t xml:space="preserve">memastikan tiada beban tugas yang akan </w:t>
      </w:r>
      <w:r w:rsidR="003972C5" w:rsidRPr="002417A3">
        <w:rPr>
          <w:rFonts w:ascii="Times New Roman" w:hAnsi="Times New Roman" w:cs="Times New Roman"/>
          <w:sz w:val="24"/>
          <w:szCs w:val="24"/>
        </w:rPr>
        <w:t>mengganggu penggunaan kemahiran baru dalam pekerjaan, serta</w:t>
      </w:r>
      <w:r w:rsidR="00C662C9" w:rsidRPr="002417A3">
        <w:rPr>
          <w:rFonts w:ascii="Times New Roman" w:hAnsi="Times New Roman" w:cs="Times New Roman"/>
          <w:sz w:val="24"/>
          <w:szCs w:val="24"/>
        </w:rPr>
        <w:t xml:space="preserve"> mewajibkan</w:t>
      </w:r>
      <w:r w:rsidR="003972C5" w:rsidRPr="002417A3">
        <w:rPr>
          <w:rFonts w:ascii="Times New Roman" w:hAnsi="Times New Roman" w:cs="Times New Roman"/>
          <w:sz w:val="24"/>
          <w:szCs w:val="24"/>
        </w:rPr>
        <w:t xml:space="preserve"> keperluan tugas terhadap pengetahu</w:t>
      </w:r>
      <w:r w:rsidR="008D0214" w:rsidRPr="002417A3">
        <w:rPr>
          <w:rFonts w:ascii="Times New Roman" w:hAnsi="Times New Roman" w:cs="Times New Roman"/>
          <w:sz w:val="24"/>
          <w:szCs w:val="24"/>
        </w:rPr>
        <w:t>an dan kemahiran baru (Tharenou</w:t>
      </w:r>
      <w:r w:rsidR="003972C5" w:rsidRPr="002417A3">
        <w:rPr>
          <w:rFonts w:ascii="Times New Roman" w:hAnsi="Times New Roman" w:cs="Times New Roman"/>
          <w:sz w:val="24"/>
          <w:szCs w:val="24"/>
        </w:rPr>
        <w:t xml:space="preserve"> 2001). </w:t>
      </w:r>
      <w:r w:rsidR="00C662C9" w:rsidRPr="002417A3">
        <w:rPr>
          <w:rFonts w:ascii="Times New Roman" w:hAnsi="Times New Roman" w:cs="Times New Roman"/>
          <w:sz w:val="24"/>
          <w:szCs w:val="24"/>
        </w:rPr>
        <w:t>Reka bentuk kerja ini juga perlu di</w:t>
      </w:r>
      <w:r w:rsidR="00621CD8" w:rsidRPr="002417A3">
        <w:rPr>
          <w:rFonts w:ascii="Times New Roman" w:hAnsi="Times New Roman" w:cs="Times New Roman"/>
          <w:sz w:val="24"/>
          <w:szCs w:val="24"/>
        </w:rPr>
        <w:t>sokong</w:t>
      </w:r>
      <w:r w:rsidR="00C662C9" w:rsidRPr="002417A3">
        <w:rPr>
          <w:rFonts w:ascii="Times New Roman" w:hAnsi="Times New Roman" w:cs="Times New Roman"/>
          <w:sz w:val="24"/>
          <w:szCs w:val="24"/>
        </w:rPr>
        <w:t xml:space="preserve"> oleh</w:t>
      </w:r>
      <w:r w:rsidR="00621CD8" w:rsidRPr="002417A3">
        <w:rPr>
          <w:rFonts w:ascii="Times New Roman" w:hAnsi="Times New Roman" w:cs="Times New Roman"/>
          <w:sz w:val="24"/>
          <w:szCs w:val="24"/>
        </w:rPr>
        <w:t xml:space="preserve"> penyelia (Chiaburu et al. 2010), subordinat (Facteau et al. 1995;  Hansen 2001)</w:t>
      </w:r>
      <w:r w:rsidR="005332C7" w:rsidRPr="002417A3">
        <w:rPr>
          <w:rFonts w:ascii="Times New Roman" w:hAnsi="Times New Roman" w:cs="Times New Roman"/>
          <w:sz w:val="24"/>
          <w:szCs w:val="24"/>
        </w:rPr>
        <w:t xml:space="preserve">, </w:t>
      </w:r>
      <w:r w:rsidR="00482A40" w:rsidRPr="002417A3">
        <w:rPr>
          <w:rFonts w:ascii="Times New Roman" w:hAnsi="Times New Roman" w:cs="Times New Roman"/>
          <w:sz w:val="24"/>
          <w:szCs w:val="24"/>
        </w:rPr>
        <w:t xml:space="preserve">dan rakan sekerja (Chiaburu &amp; Marinova 2005). </w:t>
      </w:r>
      <w:r w:rsidR="00FB65EA" w:rsidRPr="002417A3">
        <w:rPr>
          <w:rFonts w:ascii="Times New Roman" w:hAnsi="Times New Roman" w:cs="Times New Roman"/>
          <w:sz w:val="24"/>
          <w:szCs w:val="24"/>
        </w:rPr>
        <w:t>Contohnya, tugas seorang pengajar perlulah direka bentuk dengan menyediakan piawaian untuk memperbaiki cara pengajarannya dari semasa ke semasa. Selain itu, pengajar tersebut juga diberikan masa yang mencukupi untuk melaksanakan kerjanya di samping mempelajari dan menggunakan teknik-tenik pengajaran yang lebih berkesan dalam program-program latihan dan pembangunan pekerja.</w:t>
      </w:r>
      <w:r w:rsidR="00482A40" w:rsidRPr="002417A3">
        <w:rPr>
          <w:rFonts w:ascii="Times New Roman" w:hAnsi="Times New Roman" w:cs="Times New Roman"/>
          <w:sz w:val="24"/>
          <w:szCs w:val="24"/>
        </w:rPr>
        <w:t xml:space="preserve"> Sebagai tambahan, pihak penyelia, rakan sekerja dan subordinat dimaklumkan tentang keperluan kerja tersebut bagi sama-sama memberi sokongan sosial.</w:t>
      </w:r>
    </w:p>
    <w:p w:rsidR="003972C5" w:rsidRPr="002417A3" w:rsidRDefault="00482A40" w:rsidP="003972C5">
      <w:pPr>
        <w:spacing w:after="0" w:line="240" w:lineRule="auto"/>
        <w:ind w:firstLine="720"/>
        <w:jc w:val="both"/>
        <w:rPr>
          <w:rFonts w:ascii="Times New Roman" w:hAnsi="Times New Roman" w:cs="Times New Roman"/>
          <w:sz w:val="24"/>
          <w:szCs w:val="24"/>
        </w:rPr>
      </w:pPr>
      <w:r w:rsidRPr="002417A3">
        <w:rPr>
          <w:rFonts w:ascii="Times New Roman" w:hAnsi="Times New Roman" w:cs="Times New Roman"/>
          <w:sz w:val="24"/>
          <w:szCs w:val="24"/>
        </w:rPr>
        <w:t>Selain itu</w:t>
      </w:r>
      <w:r w:rsidR="003972C5" w:rsidRPr="002417A3">
        <w:rPr>
          <w:rFonts w:ascii="Times New Roman" w:hAnsi="Times New Roman" w:cs="Times New Roman"/>
          <w:sz w:val="24"/>
          <w:szCs w:val="24"/>
        </w:rPr>
        <w:t xml:space="preserve">, reka bentuk kerja juga perlulah mendorong pengayaan kerjaya seperti eksplorasi kerjaya dan perancangan kerjaya (Facteau et al. 1995; Hansen 2001). Contohnya, Facteau et al. (1995) mendapati bahawa reka bentuk kerja yang membolehkan penyandangnya meneroka tugas-tugas yang perlu dilaksanakan bagi kenaikan pangkat pada masa hadapan akan membolehkan penyandangnya menggunakan apa yang dipelajarinya dalam latihan sebaik mungkin ke dalam pekerjaannya. Manakala Hansen (2001) pula </w:t>
      </w:r>
      <w:r w:rsidR="003972C5" w:rsidRPr="002417A3">
        <w:rPr>
          <w:rFonts w:ascii="Times New Roman" w:hAnsi="Times New Roman" w:cs="Times New Roman"/>
          <w:sz w:val="24"/>
          <w:szCs w:val="24"/>
        </w:rPr>
        <w:lastRenderedPageBreak/>
        <w:t>mendapati pekerja yang tahu apa yang perlu dilakukan bagi  merancang kerjaya pada masa hadapan mempunyai keinginan yang tinggi untuk menghadiri latihan dan menggunakan apa yang dipelajari ke dalam pekerjaannya. Contohnya, apabila pekerja difahamkan tentang pelan pembangunan kerjaya masing-masing, maka mereka akan berusaha sendiri untuk melengkapkan diri dengan penge</w:t>
      </w:r>
      <w:r w:rsidR="007529DB" w:rsidRPr="002417A3">
        <w:rPr>
          <w:rFonts w:ascii="Times New Roman" w:hAnsi="Times New Roman" w:cs="Times New Roman"/>
          <w:sz w:val="24"/>
          <w:szCs w:val="24"/>
        </w:rPr>
        <w:t>t</w:t>
      </w:r>
      <w:r w:rsidR="003972C5" w:rsidRPr="002417A3">
        <w:rPr>
          <w:rFonts w:ascii="Times New Roman" w:hAnsi="Times New Roman" w:cs="Times New Roman"/>
          <w:sz w:val="24"/>
          <w:szCs w:val="24"/>
        </w:rPr>
        <w:t xml:space="preserve">ahuan dan kemahiran yang sesuai bagi </w:t>
      </w:r>
      <w:r w:rsidR="007529DB" w:rsidRPr="002417A3">
        <w:rPr>
          <w:rFonts w:ascii="Times New Roman" w:hAnsi="Times New Roman" w:cs="Times New Roman"/>
          <w:sz w:val="24"/>
          <w:szCs w:val="24"/>
        </w:rPr>
        <w:t>meningkatkan pencapaian</w:t>
      </w:r>
      <w:r w:rsidR="003972C5" w:rsidRPr="002417A3">
        <w:rPr>
          <w:rFonts w:ascii="Times New Roman" w:hAnsi="Times New Roman" w:cs="Times New Roman"/>
          <w:sz w:val="24"/>
          <w:szCs w:val="24"/>
        </w:rPr>
        <w:t xml:space="preserve"> kerjaya pada masa hadapan. Misalnya, seorang kerani yang faham tentang pembangunan kerjayanya untuk dinaikkan</w:t>
      </w:r>
      <w:r w:rsidR="00AE0026" w:rsidRPr="002417A3">
        <w:rPr>
          <w:rFonts w:ascii="Times New Roman" w:hAnsi="Times New Roman" w:cs="Times New Roman"/>
          <w:sz w:val="24"/>
          <w:szCs w:val="24"/>
        </w:rPr>
        <w:t xml:space="preserve"> ke</w:t>
      </w:r>
      <w:r w:rsidR="003972C5" w:rsidRPr="002417A3">
        <w:rPr>
          <w:rFonts w:ascii="Times New Roman" w:hAnsi="Times New Roman" w:cs="Times New Roman"/>
          <w:sz w:val="24"/>
          <w:szCs w:val="24"/>
        </w:rPr>
        <w:t xml:space="preserve"> jawatan sebagai ketua kerani akan berminat untuk mendapatkan dan menggunakan pengetahuan dan kemahiran yang berkaitan dengan penyeliaan dan kepimpinan. </w:t>
      </w:r>
      <w:r w:rsidR="0057716C" w:rsidRPr="002417A3">
        <w:rPr>
          <w:rFonts w:ascii="Times New Roman" w:hAnsi="Times New Roman" w:cs="Times New Roman"/>
          <w:sz w:val="24"/>
          <w:szCs w:val="24"/>
        </w:rPr>
        <w:t>Sebaliknya</w:t>
      </w:r>
      <w:r w:rsidR="003972C5" w:rsidRPr="002417A3">
        <w:rPr>
          <w:rFonts w:ascii="Times New Roman" w:hAnsi="Times New Roman" w:cs="Times New Roman"/>
          <w:sz w:val="24"/>
          <w:szCs w:val="24"/>
        </w:rPr>
        <w:t>, jika mereka tidak mengetahui</w:t>
      </w:r>
      <w:r w:rsidR="007529DB" w:rsidRPr="002417A3">
        <w:rPr>
          <w:rFonts w:ascii="Times New Roman" w:hAnsi="Times New Roman" w:cs="Times New Roman"/>
          <w:sz w:val="24"/>
          <w:szCs w:val="24"/>
        </w:rPr>
        <w:t>nya</w:t>
      </w:r>
      <w:r w:rsidR="003972C5" w:rsidRPr="002417A3">
        <w:rPr>
          <w:rFonts w:ascii="Times New Roman" w:hAnsi="Times New Roman" w:cs="Times New Roman"/>
          <w:sz w:val="24"/>
          <w:szCs w:val="24"/>
        </w:rPr>
        <w:t xml:space="preserve"> tetapi mendapat arahan untuk menghadirinya, maka mereka tidak akan menggunakan apa yang dipelajari dalam latihan tersebut.</w:t>
      </w:r>
      <w:r w:rsidR="007529DB" w:rsidRPr="002417A3">
        <w:rPr>
          <w:rFonts w:ascii="Times New Roman" w:hAnsi="Times New Roman" w:cs="Times New Roman"/>
          <w:sz w:val="24"/>
          <w:szCs w:val="24"/>
        </w:rPr>
        <w:t xml:space="preserve"> Selain itu, pihak majikan</w:t>
      </w:r>
      <w:r w:rsidR="00AE0026" w:rsidRPr="002417A3">
        <w:rPr>
          <w:rFonts w:ascii="Times New Roman" w:hAnsi="Times New Roman" w:cs="Times New Roman"/>
          <w:sz w:val="24"/>
          <w:szCs w:val="24"/>
        </w:rPr>
        <w:t xml:space="preserve"> dan kakitangan yang lain</w:t>
      </w:r>
      <w:r w:rsidR="007529DB" w:rsidRPr="002417A3">
        <w:rPr>
          <w:rFonts w:ascii="Times New Roman" w:hAnsi="Times New Roman" w:cs="Times New Roman"/>
          <w:sz w:val="24"/>
          <w:szCs w:val="24"/>
        </w:rPr>
        <w:t xml:space="preserve"> juga perlulah memberi peluang kepada mereka untuk melaksanakan apa yang mereka pelajari dalam latihan.</w:t>
      </w:r>
    </w:p>
    <w:p w:rsidR="00FB65EA" w:rsidRPr="002417A3" w:rsidRDefault="007529DB" w:rsidP="003972C5">
      <w:pPr>
        <w:spacing w:after="0" w:line="240" w:lineRule="auto"/>
        <w:ind w:firstLine="720"/>
        <w:jc w:val="both"/>
        <w:rPr>
          <w:rFonts w:ascii="Times New Roman" w:hAnsi="Times New Roman" w:cs="Times New Roman"/>
          <w:sz w:val="24"/>
          <w:szCs w:val="24"/>
        </w:rPr>
      </w:pPr>
      <w:r w:rsidRPr="002417A3">
        <w:rPr>
          <w:rFonts w:ascii="Times New Roman" w:hAnsi="Times New Roman" w:cs="Times New Roman"/>
          <w:sz w:val="24"/>
          <w:szCs w:val="24"/>
        </w:rPr>
        <w:t>Selain itu</w:t>
      </w:r>
      <w:r w:rsidR="003972C5" w:rsidRPr="002417A3">
        <w:rPr>
          <w:rFonts w:ascii="Times New Roman" w:hAnsi="Times New Roman" w:cs="Times New Roman"/>
          <w:sz w:val="24"/>
          <w:szCs w:val="24"/>
        </w:rPr>
        <w:t xml:space="preserve">, beberapa pengkaji lepas juga mendapati autonomi atau kuasa untuk membuat keputusan bagi melaksanakan tugas juga dapat meningkatkan motivasi dan keberkesanan latihan. Misalnya, Seyler et al. (1998) dan Nikandrou et al. (2009) mendapati pekerja yang </w:t>
      </w:r>
      <w:r w:rsidR="00AE0026" w:rsidRPr="002417A3">
        <w:rPr>
          <w:rFonts w:ascii="Times New Roman" w:hAnsi="Times New Roman" w:cs="Times New Roman"/>
          <w:sz w:val="24"/>
          <w:szCs w:val="24"/>
        </w:rPr>
        <w:t>dihalang oleh penyelia dan pihak atasan</w:t>
      </w:r>
      <w:r w:rsidR="003972C5" w:rsidRPr="002417A3">
        <w:rPr>
          <w:rFonts w:ascii="Times New Roman" w:hAnsi="Times New Roman" w:cs="Times New Roman"/>
          <w:sz w:val="24"/>
          <w:szCs w:val="24"/>
        </w:rPr>
        <w:t xml:space="preserve"> untuk menggunakan apa yang dipelajari </w:t>
      </w:r>
      <w:r w:rsidR="00C662C9" w:rsidRPr="002417A3">
        <w:rPr>
          <w:rFonts w:ascii="Times New Roman" w:hAnsi="Times New Roman" w:cs="Times New Roman"/>
          <w:sz w:val="24"/>
          <w:szCs w:val="24"/>
        </w:rPr>
        <w:t xml:space="preserve">dalam latihan ke </w:t>
      </w:r>
      <w:r w:rsidR="003972C5" w:rsidRPr="002417A3">
        <w:rPr>
          <w:rFonts w:ascii="Times New Roman" w:hAnsi="Times New Roman" w:cs="Times New Roman"/>
          <w:sz w:val="24"/>
          <w:szCs w:val="24"/>
        </w:rPr>
        <w:t xml:space="preserve">tempat kerja akan </w:t>
      </w:r>
      <w:r w:rsidR="00AE0026" w:rsidRPr="002417A3">
        <w:rPr>
          <w:rFonts w:ascii="Times New Roman" w:hAnsi="Times New Roman" w:cs="Times New Roman"/>
          <w:sz w:val="24"/>
          <w:szCs w:val="24"/>
        </w:rPr>
        <w:t>tidak</w:t>
      </w:r>
      <w:r w:rsidR="003972C5" w:rsidRPr="002417A3">
        <w:rPr>
          <w:rFonts w:ascii="Times New Roman" w:hAnsi="Times New Roman" w:cs="Times New Roman"/>
          <w:sz w:val="24"/>
          <w:szCs w:val="24"/>
        </w:rPr>
        <w:t xml:space="preserve"> bermotivasi untuk menggunakan apa yang dipelajari dalam latihan</w:t>
      </w:r>
      <w:r w:rsidR="00AE0026" w:rsidRPr="002417A3">
        <w:rPr>
          <w:rFonts w:ascii="Times New Roman" w:hAnsi="Times New Roman" w:cs="Times New Roman"/>
          <w:sz w:val="24"/>
          <w:szCs w:val="24"/>
        </w:rPr>
        <w:t xml:space="preserve"> dan tidak dapat meningkatkan prestasi kerja</w:t>
      </w:r>
      <w:r w:rsidR="003972C5" w:rsidRPr="002417A3">
        <w:rPr>
          <w:rFonts w:ascii="Times New Roman" w:hAnsi="Times New Roman" w:cs="Times New Roman"/>
          <w:sz w:val="24"/>
          <w:szCs w:val="24"/>
        </w:rPr>
        <w:t xml:space="preserve">. </w:t>
      </w:r>
      <w:r w:rsidR="00AE0026" w:rsidRPr="002417A3">
        <w:rPr>
          <w:rFonts w:ascii="Times New Roman" w:hAnsi="Times New Roman" w:cs="Times New Roman"/>
          <w:sz w:val="24"/>
          <w:szCs w:val="24"/>
        </w:rPr>
        <w:t>Oleh itu,</w:t>
      </w:r>
      <w:r w:rsidR="003972C5" w:rsidRPr="002417A3">
        <w:rPr>
          <w:rFonts w:ascii="Times New Roman" w:hAnsi="Times New Roman" w:cs="Times New Roman"/>
          <w:sz w:val="24"/>
          <w:szCs w:val="24"/>
        </w:rPr>
        <w:t xml:space="preserve"> Axtell et al. (1997) </w:t>
      </w:r>
      <w:r w:rsidR="00AE0026" w:rsidRPr="002417A3">
        <w:rPr>
          <w:rFonts w:ascii="Times New Roman" w:hAnsi="Times New Roman" w:cs="Times New Roman"/>
          <w:sz w:val="24"/>
          <w:szCs w:val="24"/>
        </w:rPr>
        <w:t>menegaskan bahawa</w:t>
      </w:r>
      <w:r w:rsidR="003972C5" w:rsidRPr="002417A3">
        <w:rPr>
          <w:rFonts w:ascii="Times New Roman" w:hAnsi="Times New Roman" w:cs="Times New Roman"/>
          <w:sz w:val="24"/>
          <w:szCs w:val="24"/>
        </w:rPr>
        <w:t xml:space="preserve"> autonomi pemindahan </w:t>
      </w:r>
      <w:r w:rsidR="00AE0026" w:rsidRPr="002417A3">
        <w:rPr>
          <w:rFonts w:ascii="Times New Roman" w:hAnsi="Times New Roman" w:cs="Times New Roman"/>
          <w:sz w:val="24"/>
          <w:szCs w:val="24"/>
        </w:rPr>
        <w:t>atau</w:t>
      </w:r>
      <w:r w:rsidR="003972C5" w:rsidRPr="002417A3">
        <w:rPr>
          <w:rFonts w:ascii="Times New Roman" w:hAnsi="Times New Roman" w:cs="Times New Roman"/>
          <w:sz w:val="24"/>
          <w:szCs w:val="24"/>
        </w:rPr>
        <w:t xml:space="preserve"> kuasa untuk menggunakan apa yang dipelajari dalam latihan</w:t>
      </w:r>
      <w:r w:rsidR="00AE0026" w:rsidRPr="002417A3">
        <w:rPr>
          <w:rFonts w:ascii="Times New Roman" w:hAnsi="Times New Roman" w:cs="Times New Roman"/>
          <w:sz w:val="24"/>
          <w:szCs w:val="24"/>
        </w:rPr>
        <w:t xml:space="preserve"> perlu diberikan kepada pekerja</w:t>
      </w:r>
      <w:r w:rsidR="003972C5" w:rsidRPr="002417A3">
        <w:rPr>
          <w:rFonts w:ascii="Times New Roman" w:hAnsi="Times New Roman" w:cs="Times New Roman"/>
          <w:sz w:val="24"/>
          <w:szCs w:val="24"/>
        </w:rPr>
        <w:t xml:space="preserve">. Facteau et al. (1995) dan Hansen (2001) </w:t>
      </w:r>
      <w:r w:rsidRPr="002417A3">
        <w:rPr>
          <w:rFonts w:ascii="Times New Roman" w:hAnsi="Times New Roman" w:cs="Times New Roman"/>
          <w:sz w:val="24"/>
          <w:szCs w:val="24"/>
        </w:rPr>
        <w:t xml:space="preserve">pula </w:t>
      </w:r>
      <w:r w:rsidR="003972C5" w:rsidRPr="002417A3">
        <w:rPr>
          <w:rFonts w:ascii="Times New Roman" w:hAnsi="Times New Roman" w:cs="Times New Roman"/>
          <w:sz w:val="24"/>
          <w:szCs w:val="24"/>
        </w:rPr>
        <w:t>menggelarnya sebagai bebas halangan tugas, manakala Mathieu et al. (1992) menggelarnya sebagai bebas halangan situasi. Oleh itu,</w:t>
      </w:r>
      <w:r w:rsidRPr="002417A3">
        <w:rPr>
          <w:rFonts w:ascii="Times New Roman" w:hAnsi="Times New Roman" w:cs="Times New Roman"/>
          <w:sz w:val="24"/>
          <w:szCs w:val="24"/>
        </w:rPr>
        <w:t xml:space="preserve"> pekerjaan seseorang juga perlu membolehkannya menggunakan apa yang dipelajari </w:t>
      </w:r>
      <w:r w:rsidR="00C662C9" w:rsidRPr="002417A3">
        <w:rPr>
          <w:rFonts w:ascii="Times New Roman" w:hAnsi="Times New Roman" w:cs="Times New Roman"/>
          <w:sz w:val="24"/>
          <w:szCs w:val="24"/>
        </w:rPr>
        <w:t xml:space="preserve">dalam latihan </w:t>
      </w:r>
      <w:r w:rsidRPr="002417A3">
        <w:rPr>
          <w:rFonts w:ascii="Times New Roman" w:hAnsi="Times New Roman" w:cs="Times New Roman"/>
          <w:sz w:val="24"/>
          <w:szCs w:val="24"/>
        </w:rPr>
        <w:t xml:space="preserve">ke dalam pekerjaan tanpa sebarang halangan. Contohnya, seorang pelukis pelan yang dihantar untuk menyertai latihan penggunaan komputer perlulah </w:t>
      </w:r>
      <w:r w:rsidR="00620FD8" w:rsidRPr="002417A3">
        <w:rPr>
          <w:rFonts w:ascii="Times New Roman" w:hAnsi="Times New Roman" w:cs="Times New Roman"/>
          <w:sz w:val="24"/>
          <w:szCs w:val="24"/>
        </w:rPr>
        <w:t xml:space="preserve">mempunyai autonomi untuk melukis pelan menggunakan kemahiran komputer yang dipelajarinya. </w:t>
      </w:r>
      <w:r w:rsidR="00AE0026" w:rsidRPr="002417A3">
        <w:rPr>
          <w:rFonts w:ascii="Times New Roman" w:hAnsi="Times New Roman" w:cs="Times New Roman"/>
          <w:sz w:val="24"/>
          <w:szCs w:val="24"/>
        </w:rPr>
        <w:t>Manakala pihak-pihak lain seperti penyelia, rakan sekerja, dan subordinat tidak boleh menghalang sebaliknya memberi sokongan sosial bagi melaksanakan apa yang dipelajari.</w:t>
      </w:r>
    </w:p>
    <w:p w:rsidR="00645545" w:rsidRPr="002417A3" w:rsidRDefault="00645545" w:rsidP="003972C5">
      <w:pPr>
        <w:spacing w:after="0" w:line="240" w:lineRule="auto"/>
        <w:ind w:firstLine="720"/>
        <w:jc w:val="both"/>
        <w:rPr>
          <w:rFonts w:ascii="Times New Roman" w:hAnsi="Times New Roman" w:cs="Times New Roman"/>
          <w:sz w:val="24"/>
          <w:szCs w:val="24"/>
        </w:rPr>
      </w:pPr>
    </w:p>
    <w:p w:rsidR="00620FD8" w:rsidRPr="002417A3" w:rsidRDefault="00620FD8" w:rsidP="003972C5">
      <w:pPr>
        <w:spacing w:after="0" w:line="240" w:lineRule="auto"/>
        <w:ind w:firstLine="720"/>
        <w:jc w:val="both"/>
        <w:rPr>
          <w:rFonts w:ascii="Times New Roman" w:hAnsi="Times New Roman" w:cs="Times New Roman"/>
          <w:sz w:val="24"/>
          <w:szCs w:val="24"/>
        </w:rPr>
      </w:pPr>
    </w:p>
    <w:p w:rsidR="001C2CE0" w:rsidRPr="002417A3" w:rsidRDefault="001C2CE0" w:rsidP="00E87B88">
      <w:pPr>
        <w:spacing w:after="0" w:line="240" w:lineRule="auto"/>
        <w:jc w:val="center"/>
        <w:rPr>
          <w:rFonts w:ascii="Times New Roman" w:hAnsi="Times New Roman" w:cs="Times New Roman"/>
          <w:b/>
          <w:sz w:val="24"/>
          <w:szCs w:val="24"/>
        </w:rPr>
      </w:pPr>
      <w:r w:rsidRPr="002417A3">
        <w:rPr>
          <w:rFonts w:ascii="Times New Roman" w:hAnsi="Times New Roman" w:cs="Times New Roman"/>
          <w:b/>
          <w:sz w:val="24"/>
          <w:szCs w:val="24"/>
        </w:rPr>
        <w:t>KESIMPULAN</w:t>
      </w:r>
    </w:p>
    <w:p w:rsidR="00DE5969" w:rsidRPr="002417A3" w:rsidRDefault="00DE5969" w:rsidP="00130EB1">
      <w:pPr>
        <w:spacing w:after="0" w:line="240" w:lineRule="auto"/>
        <w:rPr>
          <w:rFonts w:ascii="Times New Roman" w:hAnsi="Times New Roman" w:cs="Times New Roman"/>
          <w:b/>
          <w:sz w:val="24"/>
          <w:szCs w:val="24"/>
        </w:rPr>
      </w:pPr>
    </w:p>
    <w:p w:rsidR="00F63204" w:rsidRPr="002417A3" w:rsidRDefault="00617191" w:rsidP="00130EB1">
      <w:pPr>
        <w:spacing w:after="0" w:line="240" w:lineRule="auto"/>
        <w:jc w:val="both"/>
        <w:rPr>
          <w:rFonts w:ascii="Times New Roman" w:hAnsi="Times New Roman" w:cs="Times New Roman"/>
          <w:sz w:val="24"/>
          <w:szCs w:val="24"/>
        </w:rPr>
      </w:pPr>
      <w:r w:rsidRPr="002417A3">
        <w:rPr>
          <w:rFonts w:ascii="Times New Roman" w:hAnsi="Times New Roman" w:cs="Times New Roman"/>
          <w:sz w:val="24"/>
          <w:szCs w:val="24"/>
        </w:rPr>
        <w:t xml:space="preserve">Ciri-ciri organisasi yang menyokong pembangunan pekerja dikatakan mampu merangsang motivasi latihan dan seterusnya meramal keberkesanan program latihan dalam organisasi. Namun kajian empirikal yang mengkaji ciri-ciri organisasi ini secara komprehensif masih berkurangan terutamanya yang membincangkan sampel kajian di Malaysia. Oleh itu, tujuan kajian ini adalah untuk menentukan ciri-ciri utama organisasi yang mampu merangsang motivasi latihan dan seterusnya meramal keberkesanan latihan. Seramai 281 ahli akademik di sebuah universiti di Malaysia yang menghadiri satu daripada 17 program latihan anjuran jabatan latihan di organisasi tersebut diambil sebagai subjek kajian. Hasil kajian mendapati hanya sokongan tugas sahaja yang mampu merangsang motivasi latihan pekerja; manakala ciri-ciri lain seperti sokongan budaya organisasi dan sokongan sosial tidak merangsang motivasi pekerja untuk menghadiri latihan tetapi mempengaruhi keberkesanan latihan secara langsung. </w:t>
      </w:r>
      <w:r w:rsidR="00B62D4E" w:rsidRPr="002417A3">
        <w:rPr>
          <w:rFonts w:ascii="Times New Roman" w:hAnsi="Times New Roman" w:cs="Times New Roman"/>
          <w:sz w:val="24"/>
          <w:szCs w:val="24"/>
        </w:rPr>
        <w:t>Implikasi kajian menunjukkan bahawa pihak organisasi perlu memastikan tugas pekerja menyokong penggunaan pengetahuan dan kemahiran yang dipelajari dalam latihan agar latihan yang diberikan bermanfaat kepada pekerja dan oganisasi.</w:t>
      </w:r>
      <w:r w:rsidR="00BF3B9B" w:rsidRPr="002417A3">
        <w:rPr>
          <w:rFonts w:ascii="Times New Roman" w:hAnsi="Times New Roman" w:cs="Times New Roman"/>
          <w:sz w:val="24"/>
          <w:szCs w:val="24"/>
        </w:rPr>
        <w:t xml:space="preserve"> </w:t>
      </w:r>
    </w:p>
    <w:p w:rsidR="00732707" w:rsidRPr="002417A3" w:rsidRDefault="00732707" w:rsidP="00130EB1">
      <w:pPr>
        <w:spacing w:after="0" w:line="240" w:lineRule="auto"/>
        <w:jc w:val="both"/>
        <w:rPr>
          <w:rFonts w:ascii="Times New Roman" w:hAnsi="Times New Roman" w:cs="Times New Roman"/>
          <w:sz w:val="24"/>
          <w:szCs w:val="24"/>
        </w:rPr>
      </w:pPr>
    </w:p>
    <w:p w:rsidR="000C46B1" w:rsidRPr="002417A3" w:rsidRDefault="000C46B1" w:rsidP="00130EB1">
      <w:pPr>
        <w:spacing w:after="0" w:line="240" w:lineRule="auto"/>
        <w:jc w:val="both"/>
        <w:rPr>
          <w:rFonts w:ascii="Times New Roman" w:hAnsi="Times New Roman" w:cs="Times New Roman"/>
          <w:sz w:val="24"/>
          <w:szCs w:val="24"/>
        </w:rPr>
      </w:pPr>
    </w:p>
    <w:p w:rsidR="000C46B1" w:rsidRPr="002417A3" w:rsidRDefault="000C46B1" w:rsidP="00130EB1">
      <w:pPr>
        <w:spacing w:after="0" w:line="240" w:lineRule="auto"/>
        <w:jc w:val="both"/>
        <w:rPr>
          <w:rFonts w:ascii="Times New Roman" w:hAnsi="Times New Roman" w:cs="Times New Roman"/>
          <w:sz w:val="24"/>
          <w:szCs w:val="24"/>
        </w:rPr>
      </w:pPr>
    </w:p>
    <w:p w:rsidR="00F41732" w:rsidRPr="002417A3" w:rsidRDefault="00F41732" w:rsidP="00E87B88">
      <w:pPr>
        <w:spacing w:after="0" w:line="240" w:lineRule="auto"/>
        <w:jc w:val="center"/>
        <w:rPr>
          <w:rFonts w:ascii="Times New Roman" w:hAnsi="Times New Roman" w:cs="Times New Roman"/>
          <w:b/>
          <w:sz w:val="24"/>
          <w:szCs w:val="24"/>
        </w:rPr>
      </w:pPr>
    </w:p>
    <w:p w:rsidR="006415AA" w:rsidRPr="002417A3" w:rsidRDefault="006415AA" w:rsidP="00E87B88">
      <w:pPr>
        <w:spacing w:after="0" w:line="240" w:lineRule="auto"/>
        <w:jc w:val="center"/>
        <w:rPr>
          <w:rFonts w:ascii="Times New Roman" w:hAnsi="Times New Roman" w:cs="Times New Roman"/>
          <w:b/>
          <w:sz w:val="24"/>
          <w:szCs w:val="24"/>
        </w:rPr>
      </w:pPr>
      <w:r w:rsidRPr="002417A3">
        <w:rPr>
          <w:rFonts w:ascii="Times New Roman" w:hAnsi="Times New Roman" w:cs="Times New Roman"/>
          <w:b/>
          <w:sz w:val="24"/>
          <w:szCs w:val="24"/>
        </w:rPr>
        <w:t>PE</w:t>
      </w:r>
      <w:r w:rsidR="00943789" w:rsidRPr="002417A3">
        <w:rPr>
          <w:rFonts w:ascii="Times New Roman" w:hAnsi="Times New Roman" w:cs="Times New Roman"/>
          <w:b/>
          <w:sz w:val="24"/>
          <w:szCs w:val="24"/>
        </w:rPr>
        <w:t>NGHARGAAN</w:t>
      </w:r>
    </w:p>
    <w:p w:rsidR="006F4102" w:rsidRPr="002417A3" w:rsidRDefault="006F4102" w:rsidP="00130EB1">
      <w:pPr>
        <w:spacing w:after="0" w:line="240" w:lineRule="auto"/>
        <w:jc w:val="both"/>
        <w:rPr>
          <w:rFonts w:ascii="Times New Roman" w:hAnsi="Times New Roman" w:cs="Times New Roman"/>
          <w:b/>
          <w:sz w:val="24"/>
          <w:szCs w:val="24"/>
        </w:rPr>
      </w:pPr>
    </w:p>
    <w:p w:rsidR="00943789" w:rsidRPr="002417A3" w:rsidRDefault="00943789" w:rsidP="00130EB1">
      <w:pPr>
        <w:spacing w:after="0" w:line="240" w:lineRule="auto"/>
        <w:jc w:val="both"/>
        <w:rPr>
          <w:rFonts w:ascii="Times New Roman" w:hAnsi="Times New Roman" w:cs="Times New Roman"/>
          <w:sz w:val="24"/>
          <w:szCs w:val="24"/>
        </w:rPr>
      </w:pPr>
      <w:r w:rsidRPr="002417A3">
        <w:rPr>
          <w:rFonts w:ascii="Times New Roman" w:hAnsi="Times New Roman" w:cs="Times New Roman"/>
          <w:sz w:val="24"/>
          <w:szCs w:val="24"/>
        </w:rPr>
        <w:t>Terima kasih diucapkan kepada pihak Universiti Kebangsaan Malaysia kerana membiayai penulisan artikel ini menggunakan geran GGPM-2014-043.</w:t>
      </w:r>
      <w:r w:rsidR="008F5080" w:rsidRPr="002417A3">
        <w:rPr>
          <w:rFonts w:ascii="Times New Roman" w:hAnsi="Times New Roman" w:cs="Times New Roman"/>
          <w:sz w:val="24"/>
          <w:szCs w:val="24"/>
        </w:rPr>
        <w:t xml:space="preserve"> Sebagai makluman, data kajian diperolehi daripada penyelidikan PhD penulis semasa pengajian beliau di Universiti Putra Malaysia.</w:t>
      </w:r>
      <w:r w:rsidR="00AC0D68" w:rsidRPr="002417A3">
        <w:rPr>
          <w:rFonts w:ascii="Times New Roman" w:hAnsi="Times New Roman" w:cs="Times New Roman"/>
          <w:sz w:val="24"/>
          <w:szCs w:val="24"/>
        </w:rPr>
        <w:t xml:space="preserve"> Hasil kajian ini juga telah dibentangkan di seminar </w:t>
      </w:r>
      <w:r w:rsidR="00AC0D68" w:rsidRPr="002417A3">
        <w:rPr>
          <w:rFonts w:ascii="Times New Roman" w:hAnsi="Times New Roman" w:cs="Times New Roman"/>
          <w:i/>
          <w:sz w:val="24"/>
          <w:szCs w:val="24"/>
        </w:rPr>
        <w:t xml:space="preserve">International Conference on Human Sustainability 2015 </w:t>
      </w:r>
      <w:r w:rsidR="00AC0D68" w:rsidRPr="002417A3">
        <w:rPr>
          <w:rFonts w:ascii="Times New Roman" w:hAnsi="Times New Roman" w:cs="Times New Roman"/>
          <w:sz w:val="24"/>
          <w:szCs w:val="24"/>
        </w:rPr>
        <w:t>(INSAN 2015)</w:t>
      </w:r>
      <w:r w:rsidR="002868DF" w:rsidRPr="002417A3">
        <w:rPr>
          <w:rFonts w:ascii="Times New Roman" w:hAnsi="Times New Roman" w:cs="Times New Roman"/>
          <w:sz w:val="24"/>
          <w:szCs w:val="24"/>
        </w:rPr>
        <w:t xml:space="preserve"> di Seremban, Malaysia</w:t>
      </w:r>
      <w:r w:rsidR="00AC0D68" w:rsidRPr="002417A3">
        <w:rPr>
          <w:rFonts w:ascii="Times New Roman" w:hAnsi="Times New Roman" w:cs="Times New Roman"/>
          <w:sz w:val="24"/>
          <w:szCs w:val="24"/>
        </w:rPr>
        <w:t>.</w:t>
      </w:r>
    </w:p>
    <w:p w:rsidR="00173923" w:rsidRPr="002417A3" w:rsidRDefault="00173923" w:rsidP="00130EB1">
      <w:pPr>
        <w:spacing w:after="0" w:line="240" w:lineRule="auto"/>
        <w:jc w:val="both"/>
        <w:rPr>
          <w:rFonts w:ascii="Times New Roman" w:hAnsi="Times New Roman" w:cs="Times New Roman"/>
          <w:sz w:val="24"/>
          <w:szCs w:val="24"/>
        </w:rPr>
      </w:pPr>
    </w:p>
    <w:p w:rsidR="006415AA" w:rsidRPr="002417A3" w:rsidRDefault="006415AA" w:rsidP="00130EB1">
      <w:pPr>
        <w:spacing w:after="0" w:line="240" w:lineRule="auto"/>
        <w:jc w:val="both"/>
        <w:rPr>
          <w:rFonts w:ascii="Times New Roman" w:hAnsi="Times New Roman" w:cs="Times New Roman"/>
          <w:b/>
          <w:sz w:val="24"/>
          <w:szCs w:val="24"/>
        </w:rPr>
      </w:pPr>
    </w:p>
    <w:p w:rsidR="00732707" w:rsidRPr="002417A3" w:rsidRDefault="00732707" w:rsidP="00E87B88">
      <w:pPr>
        <w:spacing w:after="0" w:line="240" w:lineRule="auto"/>
        <w:jc w:val="center"/>
        <w:rPr>
          <w:rFonts w:ascii="Times New Roman" w:hAnsi="Times New Roman" w:cs="Times New Roman"/>
          <w:b/>
          <w:sz w:val="24"/>
          <w:szCs w:val="24"/>
        </w:rPr>
      </w:pPr>
      <w:r w:rsidRPr="002417A3">
        <w:rPr>
          <w:rFonts w:ascii="Times New Roman" w:hAnsi="Times New Roman" w:cs="Times New Roman"/>
          <w:b/>
          <w:sz w:val="24"/>
          <w:szCs w:val="24"/>
        </w:rPr>
        <w:t>RUJUKAN</w:t>
      </w:r>
    </w:p>
    <w:p w:rsidR="00DE5969" w:rsidRPr="002417A3" w:rsidRDefault="00DE5969" w:rsidP="00130EB1">
      <w:pPr>
        <w:spacing w:after="0" w:line="240" w:lineRule="auto"/>
        <w:jc w:val="both"/>
        <w:rPr>
          <w:rFonts w:ascii="Times New Roman" w:hAnsi="Times New Roman" w:cs="Times New Roman"/>
          <w:b/>
          <w:sz w:val="24"/>
          <w:szCs w:val="24"/>
        </w:rPr>
      </w:pPr>
    </w:p>
    <w:p w:rsidR="006B7EFD" w:rsidRPr="002417A3" w:rsidRDefault="006B7EFD" w:rsidP="00597372">
      <w:pPr>
        <w:spacing w:after="0" w:line="240" w:lineRule="auto"/>
        <w:ind w:left="540" w:hanging="540"/>
        <w:jc w:val="both"/>
        <w:rPr>
          <w:rFonts w:ascii="Times New Roman" w:hAnsi="Times New Roman" w:cs="Times New Roman"/>
          <w:sz w:val="24"/>
          <w:szCs w:val="24"/>
        </w:rPr>
      </w:pPr>
      <w:r w:rsidRPr="002417A3">
        <w:rPr>
          <w:rFonts w:ascii="Times New Roman" w:hAnsi="Times New Roman" w:cs="Times New Roman"/>
          <w:sz w:val="24"/>
          <w:szCs w:val="24"/>
        </w:rPr>
        <w:t xml:space="preserve">Ashkanasy, N. M., Wilderom, C. P. M., &amp; Peterson, M. F. 2011. </w:t>
      </w:r>
      <w:r w:rsidRPr="002417A3">
        <w:rPr>
          <w:rFonts w:ascii="Times New Roman" w:hAnsi="Times New Roman" w:cs="Times New Roman"/>
          <w:i/>
          <w:sz w:val="24"/>
          <w:szCs w:val="24"/>
        </w:rPr>
        <w:t>The handbook of organizational culture and climate</w:t>
      </w:r>
      <w:r w:rsidR="004815CB" w:rsidRPr="002417A3">
        <w:rPr>
          <w:rFonts w:ascii="Times New Roman" w:hAnsi="Times New Roman" w:cs="Times New Roman"/>
          <w:i/>
          <w:sz w:val="24"/>
          <w:szCs w:val="24"/>
        </w:rPr>
        <w:t>.</w:t>
      </w:r>
      <w:r w:rsidRPr="002417A3">
        <w:rPr>
          <w:rFonts w:ascii="Times New Roman" w:hAnsi="Times New Roman" w:cs="Times New Roman"/>
          <w:sz w:val="24"/>
          <w:szCs w:val="24"/>
        </w:rPr>
        <w:t xml:space="preserve"> 2</w:t>
      </w:r>
      <w:r w:rsidR="004815CB" w:rsidRPr="002417A3">
        <w:rPr>
          <w:rFonts w:ascii="Times New Roman" w:hAnsi="Times New Roman" w:cs="Times New Roman"/>
          <w:sz w:val="24"/>
          <w:szCs w:val="24"/>
          <w:vertAlign w:val="superscript"/>
        </w:rPr>
        <w:t xml:space="preserve">nd </w:t>
      </w:r>
      <w:r w:rsidR="004815CB" w:rsidRPr="002417A3">
        <w:rPr>
          <w:rFonts w:ascii="Times New Roman" w:hAnsi="Times New Roman" w:cs="Times New Roman"/>
          <w:sz w:val="24"/>
          <w:szCs w:val="24"/>
        </w:rPr>
        <w:t>Edition</w:t>
      </w:r>
      <w:r w:rsidRPr="002417A3">
        <w:rPr>
          <w:rFonts w:ascii="Times New Roman" w:hAnsi="Times New Roman" w:cs="Times New Roman"/>
          <w:sz w:val="24"/>
          <w:szCs w:val="24"/>
        </w:rPr>
        <w:t>. Thousand Oaks, California: Sage Publication.</w:t>
      </w:r>
    </w:p>
    <w:p w:rsidR="008D1C26" w:rsidRPr="002417A3" w:rsidRDefault="008D1C26" w:rsidP="00597372">
      <w:pPr>
        <w:spacing w:after="0" w:line="240" w:lineRule="auto"/>
        <w:ind w:left="540" w:hanging="540"/>
        <w:jc w:val="both"/>
        <w:rPr>
          <w:rFonts w:ascii="Times New Roman" w:hAnsi="Times New Roman" w:cs="Times New Roman"/>
          <w:sz w:val="24"/>
          <w:szCs w:val="24"/>
        </w:rPr>
      </w:pPr>
      <w:r w:rsidRPr="002417A3">
        <w:rPr>
          <w:rFonts w:ascii="Times New Roman" w:hAnsi="Times New Roman" w:cs="Times New Roman"/>
          <w:sz w:val="24"/>
          <w:szCs w:val="24"/>
        </w:rPr>
        <w:t xml:space="preserve">Bauer, K. N., Orvis, K. A., Ely, K., &amp; Surface, E. A. 2016. Re-examination of motivation in learning contexts: Meta-analytically investigating the role type of motivation plays in the prediction of key training outcomes. </w:t>
      </w:r>
      <w:r w:rsidRPr="002417A3">
        <w:rPr>
          <w:rFonts w:ascii="Times New Roman" w:hAnsi="Times New Roman" w:cs="Times New Roman"/>
          <w:i/>
          <w:sz w:val="24"/>
          <w:szCs w:val="24"/>
        </w:rPr>
        <w:t>Journal of Business and Psychology</w:t>
      </w:r>
      <w:r w:rsidRPr="002417A3">
        <w:rPr>
          <w:rFonts w:ascii="Times New Roman" w:hAnsi="Times New Roman" w:cs="Times New Roman"/>
          <w:sz w:val="24"/>
          <w:szCs w:val="24"/>
        </w:rPr>
        <w:t>, 31(1): 33-50.</w:t>
      </w:r>
    </w:p>
    <w:p w:rsidR="006B7EFD" w:rsidRPr="002417A3" w:rsidRDefault="006B7EFD" w:rsidP="00597372">
      <w:pPr>
        <w:spacing w:after="0" w:line="240" w:lineRule="auto"/>
        <w:ind w:left="540" w:hanging="540"/>
        <w:jc w:val="both"/>
        <w:rPr>
          <w:rFonts w:ascii="Times New Roman" w:hAnsi="Times New Roman" w:cs="Times New Roman"/>
          <w:sz w:val="24"/>
          <w:szCs w:val="24"/>
        </w:rPr>
      </w:pPr>
      <w:r w:rsidRPr="002417A3">
        <w:rPr>
          <w:rFonts w:ascii="Times New Roman" w:hAnsi="Times New Roman" w:cs="Times New Roman"/>
          <w:sz w:val="24"/>
          <w:szCs w:val="24"/>
        </w:rPr>
        <w:t>C</w:t>
      </w:r>
      <w:r w:rsidR="004815CB" w:rsidRPr="002417A3">
        <w:rPr>
          <w:rFonts w:ascii="Times New Roman" w:hAnsi="Times New Roman" w:cs="Times New Roman"/>
          <w:sz w:val="24"/>
          <w:szCs w:val="24"/>
        </w:rPr>
        <w:t>hen, P. S., &amp; Chih, J. T. 2012</w:t>
      </w:r>
      <w:r w:rsidRPr="002417A3">
        <w:rPr>
          <w:rFonts w:ascii="Times New Roman" w:hAnsi="Times New Roman" w:cs="Times New Roman"/>
          <w:sz w:val="24"/>
          <w:szCs w:val="24"/>
        </w:rPr>
        <w:t xml:space="preserve">. The relations between learner motivation and satisfaction with aspects of management training. </w:t>
      </w:r>
      <w:r w:rsidRPr="002417A3">
        <w:rPr>
          <w:rFonts w:ascii="Times New Roman" w:hAnsi="Times New Roman" w:cs="Times New Roman"/>
          <w:i/>
          <w:sz w:val="24"/>
          <w:szCs w:val="24"/>
        </w:rPr>
        <w:t>International Journal of Management</w:t>
      </w:r>
      <w:r w:rsidRPr="002417A3">
        <w:rPr>
          <w:rFonts w:ascii="Times New Roman" w:hAnsi="Times New Roman" w:cs="Times New Roman"/>
          <w:sz w:val="24"/>
          <w:szCs w:val="24"/>
        </w:rPr>
        <w:t xml:space="preserve"> 29(2)</w:t>
      </w:r>
      <w:r w:rsidR="004815CB" w:rsidRPr="002417A3">
        <w:rPr>
          <w:rFonts w:ascii="Times New Roman" w:hAnsi="Times New Roman" w:cs="Times New Roman"/>
          <w:sz w:val="24"/>
          <w:szCs w:val="24"/>
        </w:rPr>
        <w:t>:</w:t>
      </w:r>
      <w:r w:rsidRPr="002417A3">
        <w:rPr>
          <w:rFonts w:ascii="Times New Roman" w:hAnsi="Times New Roman" w:cs="Times New Roman"/>
          <w:sz w:val="24"/>
          <w:szCs w:val="24"/>
        </w:rPr>
        <w:t xml:space="preserve"> 545-561.</w:t>
      </w:r>
    </w:p>
    <w:p w:rsidR="006B7EFD" w:rsidRPr="002417A3" w:rsidRDefault="006B7EFD" w:rsidP="00597372">
      <w:pPr>
        <w:spacing w:after="0" w:line="240" w:lineRule="auto"/>
        <w:ind w:left="540" w:hanging="540"/>
        <w:jc w:val="both"/>
        <w:rPr>
          <w:rFonts w:ascii="Times New Roman" w:hAnsi="Times New Roman" w:cs="Times New Roman"/>
          <w:sz w:val="24"/>
          <w:szCs w:val="24"/>
        </w:rPr>
      </w:pPr>
      <w:r w:rsidRPr="002417A3">
        <w:rPr>
          <w:rFonts w:ascii="Times New Roman" w:hAnsi="Times New Roman" w:cs="Times New Roman"/>
          <w:sz w:val="24"/>
          <w:szCs w:val="24"/>
        </w:rPr>
        <w:t>Chia</w:t>
      </w:r>
      <w:r w:rsidR="004815CB" w:rsidRPr="002417A3">
        <w:rPr>
          <w:rFonts w:ascii="Times New Roman" w:hAnsi="Times New Roman" w:cs="Times New Roman"/>
          <w:sz w:val="24"/>
          <w:szCs w:val="24"/>
        </w:rPr>
        <w:t xml:space="preserve">buru, D. S., &amp; Marinova, S. V. </w:t>
      </w:r>
      <w:r w:rsidRPr="002417A3">
        <w:rPr>
          <w:rFonts w:ascii="Times New Roman" w:hAnsi="Times New Roman" w:cs="Times New Roman"/>
          <w:sz w:val="24"/>
          <w:szCs w:val="24"/>
        </w:rPr>
        <w:t xml:space="preserve">2005. What predicts skill transfer? An exploratory study of goal orientation, training self-efficacy and organizational supports. </w:t>
      </w:r>
      <w:r w:rsidRPr="002417A3">
        <w:rPr>
          <w:rFonts w:ascii="Times New Roman" w:hAnsi="Times New Roman" w:cs="Times New Roman"/>
          <w:i/>
          <w:sz w:val="24"/>
          <w:szCs w:val="24"/>
        </w:rPr>
        <w:t>International Journal of Training and Development</w:t>
      </w:r>
      <w:r w:rsidRPr="002417A3">
        <w:rPr>
          <w:rFonts w:ascii="Times New Roman" w:hAnsi="Times New Roman" w:cs="Times New Roman"/>
          <w:sz w:val="24"/>
          <w:szCs w:val="24"/>
        </w:rPr>
        <w:t xml:space="preserve"> 9(2)</w:t>
      </w:r>
      <w:r w:rsidR="004815CB" w:rsidRPr="002417A3">
        <w:rPr>
          <w:rFonts w:ascii="Times New Roman" w:hAnsi="Times New Roman" w:cs="Times New Roman"/>
          <w:sz w:val="24"/>
          <w:szCs w:val="24"/>
        </w:rPr>
        <w:t>:</w:t>
      </w:r>
      <w:r w:rsidRPr="002417A3">
        <w:rPr>
          <w:rFonts w:ascii="Times New Roman" w:hAnsi="Times New Roman" w:cs="Times New Roman"/>
          <w:sz w:val="24"/>
          <w:szCs w:val="24"/>
        </w:rPr>
        <w:t xml:space="preserve"> 110-123.</w:t>
      </w:r>
    </w:p>
    <w:p w:rsidR="006B7EFD" w:rsidRPr="002417A3" w:rsidRDefault="006B7EFD" w:rsidP="00597372">
      <w:pPr>
        <w:spacing w:after="0" w:line="240" w:lineRule="auto"/>
        <w:ind w:left="540" w:hanging="540"/>
        <w:jc w:val="both"/>
        <w:rPr>
          <w:rFonts w:ascii="Times New Roman" w:hAnsi="Times New Roman" w:cs="Times New Roman"/>
          <w:sz w:val="24"/>
          <w:szCs w:val="24"/>
        </w:rPr>
      </w:pPr>
      <w:r w:rsidRPr="002417A3">
        <w:rPr>
          <w:rFonts w:ascii="Times New Roman" w:hAnsi="Times New Roman" w:cs="Times New Roman"/>
          <w:sz w:val="24"/>
          <w:szCs w:val="24"/>
        </w:rPr>
        <w:t>Chiaburu, D. S.,</w:t>
      </w:r>
      <w:r w:rsidR="004815CB" w:rsidRPr="002417A3">
        <w:rPr>
          <w:rFonts w:ascii="Times New Roman" w:hAnsi="Times New Roman" w:cs="Times New Roman"/>
          <w:sz w:val="24"/>
          <w:szCs w:val="24"/>
        </w:rPr>
        <w:t xml:space="preserve"> &amp; Tekleab, A.G. </w:t>
      </w:r>
      <w:r w:rsidRPr="002417A3">
        <w:rPr>
          <w:rFonts w:ascii="Times New Roman" w:hAnsi="Times New Roman" w:cs="Times New Roman"/>
          <w:sz w:val="24"/>
          <w:szCs w:val="24"/>
        </w:rPr>
        <w:t xml:space="preserve">2005. Individual and contextual influences on multiple dimensions of training effectiveness. </w:t>
      </w:r>
      <w:r w:rsidRPr="002417A3">
        <w:rPr>
          <w:rFonts w:ascii="Times New Roman" w:hAnsi="Times New Roman" w:cs="Times New Roman"/>
          <w:i/>
          <w:sz w:val="24"/>
          <w:szCs w:val="24"/>
        </w:rPr>
        <w:t>Journal of European Industrial Training</w:t>
      </w:r>
      <w:r w:rsidRPr="002417A3">
        <w:rPr>
          <w:rFonts w:ascii="Times New Roman" w:hAnsi="Times New Roman" w:cs="Times New Roman"/>
          <w:sz w:val="24"/>
          <w:szCs w:val="24"/>
        </w:rPr>
        <w:t xml:space="preserve"> 29(8)</w:t>
      </w:r>
      <w:r w:rsidR="004815CB" w:rsidRPr="002417A3">
        <w:rPr>
          <w:rFonts w:ascii="Times New Roman" w:hAnsi="Times New Roman" w:cs="Times New Roman"/>
          <w:sz w:val="24"/>
          <w:szCs w:val="24"/>
        </w:rPr>
        <w:t>:</w:t>
      </w:r>
      <w:r w:rsidRPr="002417A3">
        <w:rPr>
          <w:rFonts w:ascii="Times New Roman" w:hAnsi="Times New Roman" w:cs="Times New Roman"/>
          <w:sz w:val="24"/>
          <w:szCs w:val="24"/>
        </w:rPr>
        <w:t xml:space="preserve"> 604-626.</w:t>
      </w:r>
    </w:p>
    <w:p w:rsidR="006B7EFD" w:rsidRPr="002417A3" w:rsidRDefault="006B7EFD" w:rsidP="00597372">
      <w:pPr>
        <w:spacing w:after="0" w:line="240" w:lineRule="auto"/>
        <w:ind w:left="540" w:hanging="540"/>
        <w:jc w:val="both"/>
        <w:rPr>
          <w:rFonts w:ascii="Times New Roman" w:hAnsi="Times New Roman" w:cs="Times New Roman"/>
          <w:sz w:val="24"/>
          <w:szCs w:val="24"/>
        </w:rPr>
      </w:pPr>
      <w:r w:rsidRPr="002417A3">
        <w:rPr>
          <w:rFonts w:ascii="Times New Roman" w:hAnsi="Times New Roman" w:cs="Times New Roman"/>
          <w:sz w:val="24"/>
          <w:szCs w:val="24"/>
        </w:rPr>
        <w:t>Chiaburu, D. S.,</w:t>
      </w:r>
      <w:r w:rsidR="004815CB" w:rsidRPr="002417A3">
        <w:rPr>
          <w:rFonts w:ascii="Times New Roman" w:hAnsi="Times New Roman" w:cs="Times New Roman"/>
          <w:sz w:val="24"/>
          <w:szCs w:val="24"/>
        </w:rPr>
        <w:t xml:space="preserve"> Dam, K. V., &amp; Hutchins, H. M. </w:t>
      </w:r>
      <w:r w:rsidRPr="002417A3">
        <w:rPr>
          <w:rFonts w:ascii="Times New Roman" w:hAnsi="Times New Roman" w:cs="Times New Roman"/>
          <w:sz w:val="24"/>
          <w:szCs w:val="24"/>
        </w:rPr>
        <w:t xml:space="preserve">2010. Social support in the workplace and training transfer: a longitudinal analysis. </w:t>
      </w:r>
      <w:r w:rsidRPr="002417A3">
        <w:rPr>
          <w:rFonts w:ascii="Times New Roman" w:hAnsi="Times New Roman" w:cs="Times New Roman"/>
          <w:i/>
          <w:sz w:val="24"/>
          <w:szCs w:val="24"/>
        </w:rPr>
        <w:t>International Jour</w:t>
      </w:r>
      <w:r w:rsidR="004815CB" w:rsidRPr="002417A3">
        <w:rPr>
          <w:rFonts w:ascii="Times New Roman" w:hAnsi="Times New Roman" w:cs="Times New Roman"/>
          <w:i/>
          <w:sz w:val="24"/>
          <w:szCs w:val="24"/>
        </w:rPr>
        <w:t>nal of Selection and Assessment</w:t>
      </w:r>
      <w:r w:rsidRPr="002417A3">
        <w:rPr>
          <w:rFonts w:ascii="Times New Roman" w:hAnsi="Times New Roman" w:cs="Times New Roman"/>
          <w:sz w:val="24"/>
          <w:szCs w:val="24"/>
        </w:rPr>
        <w:t xml:space="preserve"> 18</w:t>
      </w:r>
      <w:r w:rsidR="004815CB" w:rsidRPr="002417A3">
        <w:rPr>
          <w:rFonts w:ascii="Times New Roman" w:hAnsi="Times New Roman" w:cs="Times New Roman"/>
          <w:sz w:val="24"/>
          <w:szCs w:val="24"/>
        </w:rPr>
        <w:t>:</w:t>
      </w:r>
      <w:r w:rsidRPr="002417A3">
        <w:rPr>
          <w:rFonts w:ascii="Times New Roman" w:hAnsi="Times New Roman" w:cs="Times New Roman"/>
          <w:sz w:val="24"/>
          <w:szCs w:val="24"/>
        </w:rPr>
        <w:t xml:space="preserve"> 187-200.</w:t>
      </w:r>
    </w:p>
    <w:p w:rsidR="006B7EFD" w:rsidRPr="002417A3" w:rsidRDefault="006B7EFD" w:rsidP="00597372">
      <w:pPr>
        <w:spacing w:after="0" w:line="240" w:lineRule="auto"/>
        <w:ind w:left="540" w:hanging="540"/>
        <w:jc w:val="both"/>
        <w:rPr>
          <w:rFonts w:ascii="Times New Roman" w:hAnsi="Times New Roman" w:cs="Times New Roman"/>
          <w:sz w:val="24"/>
          <w:szCs w:val="24"/>
        </w:rPr>
      </w:pPr>
      <w:r w:rsidRPr="002417A3">
        <w:rPr>
          <w:rFonts w:ascii="Times New Roman" w:hAnsi="Times New Roman" w:cs="Times New Roman"/>
          <w:sz w:val="24"/>
          <w:szCs w:val="24"/>
        </w:rPr>
        <w:t>Colquitt, J. A</w:t>
      </w:r>
      <w:r w:rsidR="004815CB" w:rsidRPr="002417A3">
        <w:rPr>
          <w:rFonts w:ascii="Times New Roman" w:hAnsi="Times New Roman" w:cs="Times New Roman"/>
          <w:sz w:val="24"/>
          <w:szCs w:val="24"/>
        </w:rPr>
        <w:t xml:space="preserve">., LePine, J. A., &amp; Noe, R. A. </w:t>
      </w:r>
      <w:r w:rsidRPr="002417A3">
        <w:rPr>
          <w:rFonts w:ascii="Times New Roman" w:hAnsi="Times New Roman" w:cs="Times New Roman"/>
          <w:sz w:val="24"/>
          <w:szCs w:val="24"/>
        </w:rPr>
        <w:t xml:space="preserve">2000. Toward an integrative theory of training motivation: A meta-analytic path analysis of 20 years of research. </w:t>
      </w:r>
      <w:r w:rsidRPr="002417A3">
        <w:rPr>
          <w:rFonts w:ascii="Times New Roman" w:hAnsi="Times New Roman" w:cs="Times New Roman"/>
          <w:i/>
          <w:sz w:val="24"/>
          <w:szCs w:val="24"/>
        </w:rPr>
        <w:t>Journal of Applied Psychology</w:t>
      </w:r>
      <w:r w:rsidRPr="002417A3">
        <w:rPr>
          <w:rFonts w:ascii="Times New Roman" w:hAnsi="Times New Roman" w:cs="Times New Roman"/>
          <w:sz w:val="24"/>
          <w:szCs w:val="24"/>
        </w:rPr>
        <w:t xml:space="preserve"> 85(5)</w:t>
      </w:r>
      <w:r w:rsidR="004815CB" w:rsidRPr="002417A3">
        <w:rPr>
          <w:rFonts w:ascii="Times New Roman" w:hAnsi="Times New Roman" w:cs="Times New Roman"/>
          <w:sz w:val="24"/>
          <w:szCs w:val="24"/>
        </w:rPr>
        <w:t>:</w:t>
      </w:r>
      <w:r w:rsidRPr="002417A3">
        <w:rPr>
          <w:rFonts w:ascii="Times New Roman" w:hAnsi="Times New Roman" w:cs="Times New Roman"/>
          <w:sz w:val="24"/>
          <w:szCs w:val="24"/>
        </w:rPr>
        <w:t xml:space="preserve"> 678-707.</w:t>
      </w:r>
    </w:p>
    <w:p w:rsidR="006B7EFD" w:rsidRPr="002417A3" w:rsidRDefault="006B7EFD" w:rsidP="00597372">
      <w:pPr>
        <w:spacing w:after="0" w:line="240" w:lineRule="auto"/>
        <w:ind w:left="540" w:hanging="540"/>
        <w:jc w:val="both"/>
        <w:rPr>
          <w:rFonts w:ascii="Times New Roman" w:hAnsi="Times New Roman" w:cs="Times New Roman"/>
          <w:sz w:val="24"/>
          <w:szCs w:val="24"/>
        </w:rPr>
      </w:pPr>
      <w:r w:rsidRPr="002417A3">
        <w:rPr>
          <w:rFonts w:ascii="Times New Roman" w:hAnsi="Times New Roman" w:cs="Times New Roman"/>
          <w:sz w:val="24"/>
          <w:szCs w:val="24"/>
        </w:rPr>
        <w:t xml:space="preserve">Coultas, C. W., Grossman, R. and Salas, E. 2012. </w:t>
      </w:r>
      <w:r w:rsidRPr="002417A3">
        <w:rPr>
          <w:rFonts w:ascii="Times New Roman" w:hAnsi="Times New Roman" w:cs="Times New Roman"/>
          <w:i/>
          <w:sz w:val="24"/>
          <w:szCs w:val="24"/>
        </w:rPr>
        <w:t>Design, delivery, evaluation, a</w:t>
      </w:r>
      <w:r w:rsidR="004815CB" w:rsidRPr="002417A3">
        <w:rPr>
          <w:rFonts w:ascii="Times New Roman" w:hAnsi="Times New Roman" w:cs="Times New Roman"/>
          <w:i/>
          <w:sz w:val="24"/>
          <w:szCs w:val="24"/>
        </w:rPr>
        <w:t>nd transfer of training systems. I</w:t>
      </w:r>
      <w:r w:rsidRPr="002417A3">
        <w:rPr>
          <w:rFonts w:ascii="Times New Roman" w:hAnsi="Times New Roman" w:cs="Times New Roman"/>
          <w:i/>
          <w:sz w:val="24"/>
          <w:szCs w:val="24"/>
        </w:rPr>
        <w:t>n Handbook of human factors and ergonomics</w:t>
      </w:r>
      <w:r w:rsidR="00FC361A" w:rsidRPr="002417A3">
        <w:rPr>
          <w:rFonts w:ascii="Times New Roman" w:hAnsi="Times New Roman" w:cs="Times New Roman"/>
          <w:i/>
          <w:sz w:val="24"/>
          <w:szCs w:val="24"/>
        </w:rPr>
        <w:t>.</w:t>
      </w:r>
      <w:r w:rsidRPr="002417A3">
        <w:rPr>
          <w:rFonts w:ascii="Times New Roman" w:hAnsi="Times New Roman" w:cs="Times New Roman"/>
          <w:sz w:val="24"/>
          <w:szCs w:val="24"/>
        </w:rPr>
        <w:t xml:space="preserve"> </w:t>
      </w:r>
      <w:r w:rsidR="004815CB" w:rsidRPr="002417A3">
        <w:rPr>
          <w:rFonts w:ascii="Times New Roman" w:hAnsi="Times New Roman" w:cs="Times New Roman"/>
          <w:sz w:val="24"/>
          <w:szCs w:val="24"/>
        </w:rPr>
        <w:t>4</w:t>
      </w:r>
      <w:r w:rsidR="004815CB" w:rsidRPr="002417A3">
        <w:rPr>
          <w:rFonts w:ascii="Times New Roman" w:hAnsi="Times New Roman" w:cs="Times New Roman"/>
          <w:sz w:val="24"/>
          <w:szCs w:val="24"/>
          <w:vertAlign w:val="superscript"/>
        </w:rPr>
        <w:t>th</w:t>
      </w:r>
      <w:r w:rsidRPr="002417A3">
        <w:rPr>
          <w:rFonts w:ascii="Times New Roman" w:hAnsi="Times New Roman" w:cs="Times New Roman"/>
          <w:sz w:val="24"/>
          <w:szCs w:val="24"/>
        </w:rPr>
        <w:t xml:space="preserve"> Edition (</w:t>
      </w:r>
      <w:r w:rsidR="00B64ADA" w:rsidRPr="002417A3">
        <w:rPr>
          <w:rFonts w:ascii="Times New Roman" w:hAnsi="Times New Roman" w:cs="Times New Roman"/>
          <w:sz w:val="24"/>
          <w:szCs w:val="24"/>
        </w:rPr>
        <w:t>E</w:t>
      </w:r>
      <w:r w:rsidRPr="002417A3">
        <w:rPr>
          <w:rFonts w:ascii="Times New Roman" w:hAnsi="Times New Roman" w:cs="Times New Roman"/>
          <w:sz w:val="24"/>
          <w:szCs w:val="24"/>
        </w:rPr>
        <w:t>d</w:t>
      </w:r>
      <w:r w:rsidR="00B64ADA" w:rsidRPr="002417A3">
        <w:rPr>
          <w:rFonts w:ascii="Times New Roman" w:hAnsi="Times New Roman" w:cs="Times New Roman"/>
          <w:sz w:val="24"/>
          <w:szCs w:val="24"/>
        </w:rPr>
        <w:t>.</w:t>
      </w:r>
      <w:r w:rsidRPr="002417A3">
        <w:rPr>
          <w:rFonts w:ascii="Times New Roman" w:hAnsi="Times New Roman" w:cs="Times New Roman"/>
          <w:sz w:val="24"/>
          <w:szCs w:val="24"/>
        </w:rPr>
        <w:t xml:space="preserve"> G. Salvendy), John Wiley &amp;</w:t>
      </w:r>
      <w:r w:rsidR="00B64ADA" w:rsidRPr="002417A3">
        <w:rPr>
          <w:rFonts w:ascii="Times New Roman" w:hAnsi="Times New Roman" w:cs="Times New Roman"/>
          <w:sz w:val="24"/>
          <w:szCs w:val="24"/>
        </w:rPr>
        <w:t xml:space="preserve"> Sons, Inc., Hoboken, NJ, USA. </w:t>
      </w:r>
    </w:p>
    <w:p w:rsidR="006B7EFD" w:rsidRPr="002417A3" w:rsidRDefault="006B7EFD" w:rsidP="00597372">
      <w:pPr>
        <w:spacing w:after="0" w:line="240" w:lineRule="auto"/>
        <w:ind w:left="540" w:hanging="540"/>
        <w:jc w:val="both"/>
        <w:rPr>
          <w:rFonts w:ascii="Times New Roman" w:hAnsi="Times New Roman" w:cs="Times New Roman"/>
          <w:sz w:val="24"/>
          <w:szCs w:val="24"/>
        </w:rPr>
      </w:pPr>
      <w:r w:rsidRPr="002417A3">
        <w:rPr>
          <w:rFonts w:ascii="Times New Roman" w:hAnsi="Times New Roman" w:cs="Times New Roman"/>
          <w:sz w:val="24"/>
          <w:szCs w:val="24"/>
        </w:rPr>
        <w:t xml:space="preserve">Derosa, N. M., </w:t>
      </w:r>
      <w:r w:rsidR="00042F0E" w:rsidRPr="002417A3">
        <w:rPr>
          <w:rFonts w:ascii="Times New Roman" w:hAnsi="Times New Roman" w:cs="Times New Roman"/>
          <w:sz w:val="24"/>
          <w:szCs w:val="24"/>
        </w:rPr>
        <w:t>Fisher, W. W., &amp; Steege, M. W. 2015</w:t>
      </w:r>
      <w:r w:rsidRPr="002417A3">
        <w:rPr>
          <w:rFonts w:ascii="Times New Roman" w:hAnsi="Times New Roman" w:cs="Times New Roman"/>
          <w:sz w:val="24"/>
          <w:szCs w:val="24"/>
        </w:rPr>
        <w:t xml:space="preserve">. An evaluation of time in establishing operation on the effectiveness of functional communication training. </w:t>
      </w:r>
      <w:r w:rsidRPr="002417A3">
        <w:rPr>
          <w:rFonts w:ascii="Times New Roman" w:hAnsi="Times New Roman" w:cs="Times New Roman"/>
          <w:i/>
          <w:sz w:val="24"/>
          <w:szCs w:val="24"/>
        </w:rPr>
        <w:t>Journal Of Applied Behavior Analysis</w:t>
      </w:r>
      <w:r w:rsidRPr="002417A3">
        <w:rPr>
          <w:rFonts w:ascii="Times New Roman" w:hAnsi="Times New Roman" w:cs="Times New Roman"/>
          <w:sz w:val="24"/>
          <w:szCs w:val="24"/>
        </w:rPr>
        <w:t xml:space="preserve"> 48</w:t>
      </w:r>
      <w:r w:rsidR="00042F0E" w:rsidRPr="002417A3">
        <w:rPr>
          <w:rFonts w:ascii="Times New Roman" w:hAnsi="Times New Roman" w:cs="Times New Roman"/>
          <w:sz w:val="24"/>
          <w:szCs w:val="24"/>
        </w:rPr>
        <w:t>:</w:t>
      </w:r>
      <w:r w:rsidRPr="002417A3">
        <w:rPr>
          <w:rFonts w:ascii="Times New Roman" w:hAnsi="Times New Roman" w:cs="Times New Roman"/>
          <w:sz w:val="24"/>
          <w:szCs w:val="24"/>
        </w:rPr>
        <w:t xml:space="preserve"> 115–130.</w:t>
      </w:r>
    </w:p>
    <w:p w:rsidR="006B7EFD" w:rsidRPr="002417A3" w:rsidRDefault="00042F0E" w:rsidP="00597372">
      <w:pPr>
        <w:spacing w:after="0" w:line="240" w:lineRule="auto"/>
        <w:ind w:left="540" w:hanging="540"/>
        <w:jc w:val="both"/>
        <w:rPr>
          <w:rFonts w:ascii="Times New Roman" w:hAnsi="Times New Roman" w:cs="Times New Roman"/>
          <w:sz w:val="24"/>
          <w:szCs w:val="24"/>
        </w:rPr>
      </w:pPr>
      <w:r w:rsidRPr="002417A3">
        <w:rPr>
          <w:rFonts w:ascii="Times New Roman" w:hAnsi="Times New Roman" w:cs="Times New Roman"/>
          <w:sz w:val="24"/>
          <w:szCs w:val="24"/>
        </w:rPr>
        <w:t xml:space="preserve">Egan, T. M. </w:t>
      </w:r>
      <w:r w:rsidR="006B7EFD" w:rsidRPr="002417A3">
        <w:rPr>
          <w:rFonts w:ascii="Times New Roman" w:hAnsi="Times New Roman" w:cs="Times New Roman"/>
          <w:sz w:val="24"/>
          <w:szCs w:val="24"/>
        </w:rPr>
        <w:t xml:space="preserve">2008. The relevance of organizational subculture for motivation to transfer learning. </w:t>
      </w:r>
      <w:r w:rsidR="006B7EFD" w:rsidRPr="002417A3">
        <w:rPr>
          <w:rFonts w:ascii="Times New Roman" w:hAnsi="Times New Roman" w:cs="Times New Roman"/>
          <w:i/>
          <w:sz w:val="24"/>
          <w:szCs w:val="24"/>
        </w:rPr>
        <w:t>Human Resource Development Quarterly</w:t>
      </w:r>
      <w:r w:rsidR="006B7EFD" w:rsidRPr="002417A3">
        <w:rPr>
          <w:rFonts w:ascii="Times New Roman" w:hAnsi="Times New Roman" w:cs="Times New Roman"/>
          <w:sz w:val="24"/>
          <w:szCs w:val="24"/>
        </w:rPr>
        <w:t xml:space="preserve"> 19(4)</w:t>
      </w:r>
      <w:r w:rsidRPr="002417A3">
        <w:rPr>
          <w:rFonts w:ascii="Times New Roman" w:hAnsi="Times New Roman" w:cs="Times New Roman"/>
          <w:sz w:val="24"/>
          <w:szCs w:val="24"/>
        </w:rPr>
        <w:t>:</w:t>
      </w:r>
      <w:r w:rsidR="006B7EFD" w:rsidRPr="002417A3">
        <w:rPr>
          <w:rFonts w:ascii="Times New Roman" w:hAnsi="Times New Roman" w:cs="Times New Roman"/>
          <w:sz w:val="24"/>
          <w:szCs w:val="24"/>
        </w:rPr>
        <w:t xml:space="preserve"> 299-322.</w:t>
      </w:r>
    </w:p>
    <w:p w:rsidR="006B7EFD" w:rsidRPr="002417A3" w:rsidRDefault="006B7EFD" w:rsidP="00597372">
      <w:pPr>
        <w:spacing w:after="0" w:line="240" w:lineRule="auto"/>
        <w:ind w:left="540" w:hanging="540"/>
        <w:jc w:val="both"/>
        <w:rPr>
          <w:rFonts w:ascii="Times New Roman" w:hAnsi="Times New Roman" w:cs="Times New Roman"/>
          <w:sz w:val="24"/>
          <w:szCs w:val="24"/>
        </w:rPr>
      </w:pPr>
      <w:r w:rsidRPr="002417A3">
        <w:rPr>
          <w:rFonts w:ascii="Times New Roman" w:hAnsi="Times New Roman" w:cs="Times New Roman"/>
          <w:sz w:val="24"/>
          <w:szCs w:val="24"/>
        </w:rPr>
        <w:t xml:space="preserve">Egan, T. </w:t>
      </w:r>
      <w:r w:rsidR="007709D8" w:rsidRPr="002417A3">
        <w:rPr>
          <w:rFonts w:ascii="Times New Roman" w:hAnsi="Times New Roman" w:cs="Times New Roman"/>
          <w:sz w:val="24"/>
          <w:szCs w:val="24"/>
        </w:rPr>
        <w:t xml:space="preserve">M., Yang, B., &amp; Bartlett, K.R. </w:t>
      </w:r>
      <w:r w:rsidRPr="002417A3">
        <w:rPr>
          <w:rFonts w:ascii="Times New Roman" w:hAnsi="Times New Roman" w:cs="Times New Roman"/>
          <w:sz w:val="24"/>
          <w:szCs w:val="24"/>
        </w:rPr>
        <w:t xml:space="preserve">2004. The effects of organizational learning culture and job satisfaction on motivation to transfer learning and turnover intention. </w:t>
      </w:r>
      <w:r w:rsidRPr="002417A3">
        <w:rPr>
          <w:rFonts w:ascii="Times New Roman" w:hAnsi="Times New Roman" w:cs="Times New Roman"/>
          <w:i/>
          <w:sz w:val="24"/>
          <w:szCs w:val="24"/>
        </w:rPr>
        <w:t>Human Resource Development Quarterly</w:t>
      </w:r>
      <w:r w:rsidRPr="002417A3">
        <w:rPr>
          <w:rFonts w:ascii="Times New Roman" w:hAnsi="Times New Roman" w:cs="Times New Roman"/>
          <w:sz w:val="24"/>
          <w:szCs w:val="24"/>
        </w:rPr>
        <w:t xml:space="preserve"> 15(3)</w:t>
      </w:r>
      <w:r w:rsidR="007709D8" w:rsidRPr="002417A3">
        <w:rPr>
          <w:rFonts w:ascii="Times New Roman" w:hAnsi="Times New Roman" w:cs="Times New Roman"/>
          <w:sz w:val="24"/>
          <w:szCs w:val="24"/>
        </w:rPr>
        <w:t>:</w:t>
      </w:r>
      <w:r w:rsidRPr="002417A3">
        <w:rPr>
          <w:rFonts w:ascii="Times New Roman" w:hAnsi="Times New Roman" w:cs="Times New Roman"/>
          <w:sz w:val="24"/>
          <w:szCs w:val="24"/>
        </w:rPr>
        <w:t xml:space="preserve"> 279-301.</w:t>
      </w:r>
    </w:p>
    <w:p w:rsidR="006B7EFD" w:rsidRPr="002417A3" w:rsidRDefault="006B7EFD" w:rsidP="00597372">
      <w:pPr>
        <w:spacing w:after="0" w:line="240" w:lineRule="auto"/>
        <w:ind w:left="540" w:hanging="540"/>
        <w:jc w:val="both"/>
        <w:rPr>
          <w:rFonts w:ascii="Times New Roman" w:hAnsi="Times New Roman" w:cs="Times New Roman"/>
          <w:sz w:val="24"/>
          <w:szCs w:val="24"/>
        </w:rPr>
      </w:pPr>
      <w:r w:rsidRPr="002417A3">
        <w:rPr>
          <w:rFonts w:ascii="Times New Roman" w:hAnsi="Times New Roman" w:cs="Times New Roman"/>
          <w:sz w:val="24"/>
          <w:szCs w:val="24"/>
        </w:rPr>
        <w:t>Facteau, J. D., Dobbins, G. H., Russell, J. E.,</w:t>
      </w:r>
      <w:r w:rsidR="007709D8" w:rsidRPr="002417A3">
        <w:rPr>
          <w:rFonts w:ascii="Times New Roman" w:hAnsi="Times New Roman" w:cs="Times New Roman"/>
          <w:sz w:val="24"/>
          <w:szCs w:val="24"/>
        </w:rPr>
        <w:t xml:space="preserve"> Ladd, R. T., &amp; Kudisch, J. D. </w:t>
      </w:r>
      <w:r w:rsidRPr="002417A3">
        <w:rPr>
          <w:rFonts w:ascii="Times New Roman" w:hAnsi="Times New Roman" w:cs="Times New Roman"/>
          <w:sz w:val="24"/>
          <w:szCs w:val="24"/>
        </w:rPr>
        <w:t xml:space="preserve">1995. The influence of general perceptions of the training environment on pre-training motivation and perceived training transfer. </w:t>
      </w:r>
      <w:r w:rsidRPr="002417A3">
        <w:rPr>
          <w:rFonts w:ascii="Times New Roman" w:hAnsi="Times New Roman" w:cs="Times New Roman"/>
          <w:i/>
          <w:sz w:val="24"/>
          <w:szCs w:val="24"/>
        </w:rPr>
        <w:t>Journal of Management</w:t>
      </w:r>
      <w:r w:rsidRPr="002417A3">
        <w:rPr>
          <w:rFonts w:ascii="Times New Roman" w:hAnsi="Times New Roman" w:cs="Times New Roman"/>
          <w:sz w:val="24"/>
          <w:szCs w:val="24"/>
        </w:rPr>
        <w:t xml:space="preserve"> 21(1)</w:t>
      </w:r>
      <w:r w:rsidR="007709D8" w:rsidRPr="002417A3">
        <w:rPr>
          <w:rFonts w:ascii="Times New Roman" w:hAnsi="Times New Roman" w:cs="Times New Roman"/>
          <w:sz w:val="24"/>
          <w:szCs w:val="24"/>
        </w:rPr>
        <w:t>:</w:t>
      </w:r>
      <w:r w:rsidRPr="002417A3">
        <w:rPr>
          <w:rFonts w:ascii="Times New Roman" w:hAnsi="Times New Roman" w:cs="Times New Roman"/>
          <w:sz w:val="24"/>
          <w:szCs w:val="24"/>
        </w:rPr>
        <w:t xml:space="preserve"> 1-25.</w:t>
      </w:r>
    </w:p>
    <w:p w:rsidR="006B7EFD" w:rsidRPr="002417A3" w:rsidRDefault="00F61ECF" w:rsidP="00597372">
      <w:pPr>
        <w:spacing w:after="0" w:line="240" w:lineRule="auto"/>
        <w:ind w:left="540" w:hanging="540"/>
        <w:jc w:val="both"/>
        <w:rPr>
          <w:rFonts w:ascii="Times New Roman" w:hAnsi="Times New Roman" w:cs="Times New Roman"/>
          <w:sz w:val="24"/>
          <w:szCs w:val="24"/>
        </w:rPr>
      </w:pPr>
      <w:r w:rsidRPr="002417A3">
        <w:rPr>
          <w:rFonts w:ascii="Times New Roman" w:hAnsi="Times New Roman" w:cs="Times New Roman"/>
          <w:sz w:val="24"/>
          <w:szCs w:val="24"/>
        </w:rPr>
        <w:t>Hair, J. F. J., Black, W. C., B</w:t>
      </w:r>
      <w:r w:rsidR="007709D8" w:rsidRPr="002417A3">
        <w:rPr>
          <w:rFonts w:ascii="Times New Roman" w:hAnsi="Times New Roman" w:cs="Times New Roman"/>
          <w:sz w:val="24"/>
          <w:szCs w:val="24"/>
        </w:rPr>
        <w:t xml:space="preserve">abin, B. J., &amp; Anderson, R. E. </w:t>
      </w:r>
      <w:r w:rsidRPr="002417A3">
        <w:rPr>
          <w:rFonts w:ascii="Times New Roman" w:hAnsi="Times New Roman" w:cs="Times New Roman"/>
          <w:sz w:val="24"/>
          <w:szCs w:val="24"/>
        </w:rPr>
        <w:t xml:space="preserve">2013. </w:t>
      </w:r>
      <w:r w:rsidRPr="002417A3">
        <w:rPr>
          <w:rFonts w:ascii="Times New Roman" w:hAnsi="Times New Roman" w:cs="Times New Roman"/>
          <w:i/>
          <w:sz w:val="24"/>
          <w:szCs w:val="24"/>
        </w:rPr>
        <w:t>Multivariate data analysis</w:t>
      </w:r>
      <w:r w:rsidR="007709D8" w:rsidRPr="002417A3">
        <w:rPr>
          <w:rFonts w:ascii="Times New Roman" w:hAnsi="Times New Roman" w:cs="Times New Roman"/>
          <w:sz w:val="24"/>
          <w:szCs w:val="24"/>
        </w:rPr>
        <w:t xml:space="preserve"> </w:t>
      </w:r>
      <w:r w:rsidRPr="002417A3">
        <w:rPr>
          <w:rFonts w:ascii="Times New Roman" w:hAnsi="Times New Roman" w:cs="Times New Roman"/>
          <w:sz w:val="24"/>
          <w:szCs w:val="24"/>
        </w:rPr>
        <w:t>7</w:t>
      </w:r>
      <w:r w:rsidR="007709D8" w:rsidRPr="002417A3">
        <w:rPr>
          <w:rFonts w:ascii="Times New Roman" w:hAnsi="Times New Roman" w:cs="Times New Roman"/>
          <w:sz w:val="24"/>
          <w:szCs w:val="24"/>
          <w:vertAlign w:val="superscript"/>
        </w:rPr>
        <w:t>th</w:t>
      </w:r>
      <w:r w:rsidRPr="002417A3">
        <w:rPr>
          <w:rFonts w:ascii="Times New Roman" w:hAnsi="Times New Roman" w:cs="Times New Roman"/>
          <w:sz w:val="24"/>
          <w:szCs w:val="24"/>
        </w:rPr>
        <w:t xml:space="preserve"> </w:t>
      </w:r>
      <w:r w:rsidR="007709D8" w:rsidRPr="002417A3">
        <w:rPr>
          <w:rFonts w:ascii="Times New Roman" w:hAnsi="Times New Roman" w:cs="Times New Roman"/>
          <w:sz w:val="24"/>
          <w:szCs w:val="24"/>
        </w:rPr>
        <w:t>Edition</w:t>
      </w:r>
      <w:r w:rsidRPr="002417A3">
        <w:rPr>
          <w:rFonts w:ascii="Times New Roman" w:hAnsi="Times New Roman" w:cs="Times New Roman"/>
          <w:sz w:val="24"/>
          <w:szCs w:val="24"/>
        </w:rPr>
        <w:t>. Upper Saddle River, New Jersey: Pearson Education Limited.</w:t>
      </w:r>
    </w:p>
    <w:p w:rsidR="006B7EFD" w:rsidRPr="002417A3" w:rsidRDefault="00867991" w:rsidP="00597372">
      <w:pPr>
        <w:spacing w:after="0" w:line="240" w:lineRule="auto"/>
        <w:ind w:left="540" w:hanging="540"/>
        <w:jc w:val="both"/>
        <w:rPr>
          <w:rFonts w:ascii="Times New Roman" w:hAnsi="Times New Roman" w:cs="Times New Roman"/>
          <w:sz w:val="24"/>
          <w:szCs w:val="24"/>
        </w:rPr>
      </w:pPr>
      <w:r w:rsidRPr="002417A3">
        <w:rPr>
          <w:rFonts w:ascii="Times New Roman" w:hAnsi="Times New Roman" w:cs="Times New Roman"/>
          <w:sz w:val="24"/>
          <w:szCs w:val="24"/>
        </w:rPr>
        <w:lastRenderedPageBreak/>
        <w:t xml:space="preserve">Hansen, T. </w:t>
      </w:r>
      <w:r w:rsidR="006B7EFD" w:rsidRPr="002417A3">
        <w:rPr>
          <w:rFonts w:ascii="Times New Roman" w:hAnsi="Times New Roman" w:cs="Times New Roman"/>
          <w:sz w:val="24"/>
          <w:szCs w:val="24"/>
        </w:rPr>
        <w:t xml:space="preserve">2001. A study examining the factors affecting training motivation. </w:t>
      </w:r>
      <w:r w:rsidR="00DA709B" w:rsidRPr="002417A3">
        <w:rPr>
          <w:rFonts w:ascii="Times New Roman" w:hAnsi="Times New Roman" w:cs="Times New Roman"/>
          <w:sz w:val="24"/>
          <w:szCs w:val="24"/>
        </w:rPr>
        <w:t>PhD. Thesis</w:t>
      </w:r>
      <w:r w:rsidR="006B7EFD" w:rsidRPr="002417A3">
        <w:rPr>
          <w:rFonts w:ascii="Times New Roman" w:hAnsi="Times New Roman" w:cs="Times New Roman"/>
          <w:sz w:val="24"/>
          <w:szCs w:val="24"/>
        </w:rPr>
        <w:t>, Bowling Green State University</w:t>
      </w:r>
      <w:r w:rsidR="00DA709B" w:rsidRPr="002417A3">
        <w:rPr>
          <w:rFonts w:ascii="Times New Roman" w:hAnsi="Times New Roman" w:cs="Times New Roman"/>
          <w:sz w:val="24"/>
          <w:szCs w:val="24"/>
        </w:rPr>
        <w:t>,</w:t>
      </w:r>
      <w:r w:rsidR="006B7EFD" w:rsidRPr="002417A3">
        <w:rPr>
          <w:rFonts w:ascii="Times New Roman" w:hAnsi="Times New Roman" w:cs="Times New Roman"/>
          <w:sz w:val="24"/>
          <w:szCs w:val="24"/>
        </w:rPr>
        <w:t xml:space="preserve"> Ohio, USA.</w:t>
      </w:r>
    </w:p>
    <w:p w:rsidR="006B7EFD" w:rsidRPr="002417A3" w:rsidRDefault="0065207C" w:rsidP="00597372">
      <w:pPr>
        <w:spacing w:after="0" w:line="240" w:lineRule="auto"/>
        <w:ind w:left="540" w:hanging="540"/>
        <w:jc w:val="both"/>
        <w:rPr>
          <w:rFonts w:ascii="Times New Roman" w:hAnsi="Times New Roman" w:cs="Times New Roman"/>
          <w:sz w:val="24"/>
          <w:szCs w:val="24"/>
        </w:rPr>
      </w:pPr>
      <w:r w:rsidRPr="002417A3">
        <w:rPr>
          <w:rFonts w:ascii="Times New Roman" w:hAnsi="Times New Roman" w:cs="Times New Roman"/>
          <w:sz w:val="24"/>
          <w:szCs w:val="24"/>
        </w:rPr>
        <w:t xml:space="preserve">Kang, D. </w:t>
      </w:r>
      <w:r w:rsidR="006B7EFD" w:rsidRPr="002417A3">
        <w:rPr>
          <w:rFonts w:ascii="Times New Roman" w:hAnsi="Times New Roman" w:cs="Times New Roman"/>
          <w:sz w:val="24"/>
          <w:szCs w:val="24"/>
        </w:rPr>
        <w:t xml:space="preserve">S. 2007. Perceived organisational justice as a predictor of employees’ motivation to participate in training. </w:t>
      </w:r>
      <w:r w:rsidR="006B7EFD" w:rsidRPr="002417A3">
        <w:rPr>
          <w:rFonts w:ascii="Times New Roman" w:hAnsi="Times New Roman" w:cs="Times New Roman"/>
          <w:i/>
          <w:sz w:val="24"/>
          <w:szCs w:val="24"/>
        </w:rPr>
        <w:t>Research and Practice in Human Resource Management</w:t>
      </w:r>
      <w:r w:rsidR="006B7EFD" w:rsidRPr="002417A3">
        <w:rPr>
          <w:rFonts w:ascii="Times New Roman" w:hAnsi="Times New Roman" w:cs="Times New Roman"/>
          <w:sz w:val="24"/>
          <w:szCs w:val="24"/>
        </w:rPr>
        <w:t xml:space="preserve"> 15(1)</w:t>
      </w:r>
      <w:r w:rsidR="00867991" w:rsidRPr="002417A3">
        <w:rPr>
          <w:rFonts w:ascii="Times New Roman" w:hAnsi="Times New Roman" w:cs="Times New Roman"/>
          <w:sz w:val="24"/>
          <w:szCs w:val="24"/>
        </w:rPr>
        <w:t>:</w:t>
      </w:r>
      <w:r w:rsidR="006B7EFD" w:rsidRPr="002417A3">
        <w:rPr>
          <w:rFonts w:ascii="Times New Roman" w:hAnsi="Times New Roman" w:cs="Times New Roman"/>
          <w:sz w:val="24"/>
          <w:szCs w:val="24"/>
        </w:rPr>
        <w:t xml:space="preserve"> 89-107.</w:t>
      </w:r>
    </w:p>
    <w:p w:rsidR="006B7EFD" w:rsidRPr="002417A3" w:rsidRDefault="006B7EFD" w:rsidP="00597372">
      <w:pPr>
        <w:spacing w:after="0" w:line="240" w:lineRule="auto"/>
        <w:ind w:left="540" w:hanging="540"/>
        <w:jc w:val="both"/>
        <w:rPr>
          <w:rFonts w:ascii="Times New Roman" w:hAnsi="Times New Roman" w:cs="Times New Roman"/>
          <w:sz w:val="24"/>
          <w:szCs w:val="24"/>
        </w:rPr>
      </w:pPr>
      <w:r w:rsidRPr="002417A3">
        <w:rPr>
          <w:rFonts w:ascii="Times New Roman" w:hAnsi="Times New Roman" w:cs="Times New Roman"/>
          <w:sz w:val="24"/>
          <w:szCs w:val="24"/>
        </w:rPr>
        <w:t>Kim, H., K</w:t>
      </w:r>
      <w:r w:rsidR="00867991" w:rsidRPr="002417A3">
        <w:rPr>
          <w:rFonts w:ascii="Times New Roman" w:hAnsi="Times New Roman" w:cs="Times New Roman"/>
          <w:sz w:val="24"/>
          <w:szCs w:val="24"/>
        </w:rPr>
        <w:t xml:space="preserve">ang, D., Lee, S., &amp; McLean, G. </w:t>
      </w:r>
      <w:r w:rsidRPr="002417A3">
        <w:rPr>
          <w:rFonts w:ascii="Times New Roman" w:hAnsi="Times New Roman" w:cs="Times New Roman"/>
          <w:sz w:val="24"/>
          <w:szCs w:val="24"/>
        </w:rPr>
        <w:t>2015. Career commitment as a mediator between organization-related variables and motivation for training and turnover Intentions</w:t>
      </w:r>
      <w:r w:rsidRPr="002417A3">
        <w:rPr>
          <w:rFonts w:ascii="Times New Roman" w:hAnsi="Times New Roman" w:cs="Times New Roman"/>
          <w:i/>
          <w:sz w:val="24"/>
          <w:szCs w:val="24"/>
        </w:rPr>
        <w:t>. Journal of Career Development</w:t>
      </w:r>
      <w:r w:rsidRPr="002417A3">
        <w:rPr>
          <w:rFonts w:ascii="Times New Roman" w:hAnsi="Times New Roman" w:cs="Times New Roman"/>
          <w:sz w:val="24"/>
          <w:szCs w:val="24"/>
        </w:rPr>
        <w:t xml:space="preserve"> 1</w:t>
      </w:r>
      <w:r w:rsidR="00DF0E9E" w:rsidRPr="002417A3">
        <w:rPr>
          <w:rFonts w:ascii="Times New Roman" w:hAnsi="Times New Roman" w:cs="Times New Roman"/>
          <w:sz w:val="24"/>
          <w:szCs w:val="24"/>
        </w:rPr>
        <w:t>:1</w:t>
      </w:r>
      <w:r w:rsidRPr="002417A3">
        <w:rPr>
          <w:rFonts w:ascii="Times New Roman" w:hAnsi="Times New Roman" w:cs="Times New Roman"/>
          <w:sz w:val="24"/>
          <w:szCs w:val="24"/>
        </w:rPr>
        <w:t>-15.</w:t>
      </w:r>
    </w:p>
    <w:p w:rsidR="006B7EFD" w:rsidRPr="002417A3" w:rsidRDefault="00DF0E9E" w:rsidP="00597372">
      <w:pPr>
        <w:spacing w:after="0" w:line="240" w:lineRule="auto"/>
        <w:ind w:left="540" w:hanging="540"/>
        <w:jc w:val="both"/>
        <w:rPr>
          <w:rFonts w:ascii="Times New Roman" w:hAnsi="Times New Roman" w:cs="Times New Roman"/>
          <w:sz w:val="24"/>
          <w:szCs w:val="24"/>
        </w:rPr>
      </w:pPr>
      <w:r w:rsidRPr="002417A3">
        <w:rPr>
          <w:rFonts w:ascii="Times New Roman" w:hAnsi="Times New Roman" w:cs="Times New Roman"/>
          <w:sz w:val="24"/>
          <w:szCs w:val="24"/>
        </w:rPr>
        <w:t xml:space="preserve">Kontoghiorghes, C. </w:t>
      </w:r>
      <w:r w:rsidR="006B7EFD" w:rsidRPr="002417A3">
        <w:rPr>
          <w:rFonts w:ascii="Times New Roman" w:hAnsi="Times New Roman" w:cs="Times New Roman"/>
          <w:sz w:val="24"/>
          <w:szCs w:val="24"/>
        </w:rPr>
        <w:t xml:space="preserve">2004. Reconceptualizing the learning transfer conceptual framework: empirical validation of a new systemic model. </w:t>
      </w:r>
      <w:r w:rsidR="006B7EFD" w:rsidRPr="002417A3">
        <w:rPr>
          <w:rFonts w:ascii="Times New Roman" w:hAnsi="Times New Roman" w:cs="Times New Roman"/>
          <w:i/>
          <w:sz w:val="24"/>
          <w:szCs w:val="24"/>
        </w:rPr>
        <w:t>International Journal of Training and Development</w:t>
      </w:r>
      <w:r w:rsidRPr="002417A3">
        <w:rPr>
          <w:rFonts w:ascii="Times New Roman" w:hAnsi="Times New Roman" w:cs="Times New Roman"/>
          <w:sz w:val="24"/>
          <w:szCs w:val="24"/>
        </w:rPr>
        <w:t xml:space="preserve"> </w:t>
      </w:r>
      <w:r w:rsidR="006B7EFD" w:rsidRPr="002417A3">
        <w:rPr>
          <w:rFonts w:ascii="Times New Roman" w:hAnsi="Times New Roman" w:cs="Times New Roman"/>
          <w:sz w:val="24"/>
          <w:szCs w:val="24"/>
        </w:rPr>
        <w:t>8(3)</w:t>
      </w:r>
      <w:r w:rsidRPr="002417A3">
        <w:rPr>
          <w:rFonts w:ascii="Times New Roman" w:hAnsi="Times New Roman" w:cs="Times New Roman"/>
          <w:sz w:val="24"/>
          <w:szCs w:val="24"/>
        </w:rPr>
        <w:t>:</w:t>
      </w:r>
      <w:r w:rsidR="006B7EFD" w:rsidRPr="002417A3">
        <w:rPr>
          <w:rFonts w:ascii="Times New Roman" w:hAnsi="Times New Roman" w:cs="Times New Roman"/>
          <w:sz w:val="24"/>
          <w:szCs w:val="24"/>
        </w:rPr>
        <w:t xml:space="preserve"> 210-221.</w:t>
      </w:r>
    </w:p>
    <w:p w:rsidR="006B7EFD" w:rsidRPr="002417A3" w:rsidRDefault="006B7EFD" w:rsidP="00597372">
      <w:pPr>
        <w:spacing w:after="0" w:line="240" w:lineRule="auto"/>
        <w:ind w:left="540" w:hanging="540"/>
        <w:jc w:val="both"/>
        <w:rPr>
          <w:rFonts w:ascii="Times New Roman" w:hAnsi="Times New Roman" w:cs="Times New Roman"/>
          <w:sz w:val="24"/>
          <w:szCs w:val="24"/>
        </w:rPr>
      </w:pPr>
      <w:r w:rsidRPr="002417A3">
        <w:rPr>
          <w:rFonts w:ascii="Times New Roman" w:hAnsi="Times New Roman" w:cs="Times New Roman"/>
          <w:sz w:val="24"/>
          <w:szCs w:val="24"/>
        </w:rPr>
        <w:t>Kraiger, K., Ford, J. K., &amp; S</w:t>
      </w:r>
      <w:r w:rsidR="00DF0E9E" w:rsidRPr="002417A3">
        <w:rPr>
          <w:rFonts w:ascii="Times New Roman" w:hAnsi="Times New Roman" w:cs="Times New Roman"/>
          <w:sz w:val="24"/>
          <w:szCs w:val="24"/>
        </w:rPr>
        <w:t xml:space="preserve">alas, E. </w:t>
      </w:r>
      <w:r w:rsidRPr="002417A3">
        <w:rPr>
          <w:rFonts w:ascii="Times New Roman" w:hAnsi="Times New Roman" w:cs="Times New Roman"/>
          <w:sz w:val="24"/>
          <w:szCs w:val="24"/>
        </w:rPr>
        <w:t xml:space="preserve">1993. Application of cognitive, skill-based, and affective theories of learning outcomes to new methods of training evaluation. </w:t>
      </w:r>
      <w:r w:rsidRPr="002417A3">
        <w:rPr>
          <w:rFonts w:ascii="Times New Roman" w:hAnsi="Times New Roman" w:cs="Times New Roman"/>
          <w:i/>
          <w:sz w:val="24"/>
          <w:szCs w:val="24"/>
        </w:rPr>
        <w:t>Journal of Applied Psychology</w:t>
      </w:r>
      <w:r w:rsidRPr="002417A3">
        <w:rPr>
          <w:rFonts w:ascii="Times New Roman" w:hAnsi="Times New Roman" w:cs="Times New Roman"/>
          <w:sz w:val="24"/>
          <w:szCs w:val="24"/>
        </w:rPr>
        <w:t xml:space="preserve"> 78</w:t>
      </w:r>
      <w:r w:rsidR="00DF0E9E" w:rsidRPr="002417A3">
        <w:rPr>
          <w:rFonts w:ascii="Times New Roman" w:hAnsi="Times New Roman" w:cs="Times New Roman"/>
          <w:sz w:val="24"/>
          <w:szCs w:val="24"/>
        </w:rPr>
        <w:t xml:space="preserve">: </w:t>
      </w:r>
      <w:r w:rsidRPr="002417A3">
        <w:rPr>
          <w:rFonts w:ascii="Times New Roman" w:hAnsi="Times New Roman" w:cs="Times New Roman"/>
          <w:sz w:val="24"/>
          <w:szCs w:val="24"/>
        </w:rPr>
        <w:t>311-328.</w:t>
      </w:r>
    </w:p>
    <w:p w:rsidR="005F331D" w:rsidRPr="002417A3" w:rsidRDefault="00370156" w:rsidP="00597372">
      <w:pPr>
        <w:spacing w:after="0" w:line="240" w:lineRule="auto"/>
        <w:ind w:left="540" w:hanging="540"/>
        <w:jc w:val="both"/>
        <w:rPr>
          <w:rFonts w:ascii="Times New Roman" w:hAnsi="Times New Roman" w:cs="Times New Roman"/>
          <w:sz w:val="24"/>
          <w:szCs w:val="24"/>
        </w:rPr>
      </w:pPr>
      <w:r w:rsidRPr="002417A3">
        <w:rPr>
          <w:rFonts w:ascii="Times New Roman" w:hAnsi="Times New Roman" w:cs="Times New Roman"/>
          <w:sz w:val="24"/>
          <w:szCs w:val="24"/>
        </w:rPr>
        <w:t xml:space="preserve">Latham, G. P. </w:t>
      </w:r>
      <w:r w:rsidR="005F331D" w:rsidRPr="002417A3">
        <w:rPr>
          <w:rFonts w:ascii="Times New Roman" w:hAnsi="Times New Roman" w:cs="Times New Roman"/>
          <w:sz w:val="24"/>
          <w:szCs w:val="24"/>
        </w:rPr>
        <w:t xml:space="preserve">2012. </w:t>
      </w:r>
      <w:r w:rsidR="005F331D" w:rsidRPr="002417A3">
        <w:rPr>
          <w:rFonts w:ascii="Times New Roman" w:hAnsi="Times New Roman" w:cs="Times New Roman"/>
          <w:i/>
          <w:sz w:val="24"/>
          <w:szCs w:val="24"/>
        </w:rPr>
        <w:t xml:space="preserve">Work </w:t>
      </w:r>
      <w:r w:rsidRPr="002417A3">
        <w:rPr>
          <w:rFonts w:ascii="Times New Roman" w:hAnsi="Times New Roman" w:cs="Times New Roman"/>
          <w:i/>
          <w:sz w:val="24"/>
          <w:szCs w:val="24"/>
        </w:rPr>
        <w:t>m</w:t>
      </w:r>
      <w:r w:rsidR="005F331D" w:rsidRPr="002417A3">
        <w:rPr>
          <w:rFonts w:ascii="Times New Roman" w:hAnsi="Times New Roman" w:cs="Times New Roman"/>
          <w:i/>
          <w:sz w:val="24"/>
          <w:szCs w:val="24"/>
        </w:rPr>
        <w:t xml:space="preserve">otivation: History, </w:t>
      </w:r>
      <w:r w:rsidRPr="002417A3">
        <w:rPr>
          <w:rFonts w:ascii="Times New Roman" w:hAnsi="Times New Roman" w:cs="Times New Roman"/>
          <w:i/>
          <w:sz w:val="24"/>
          <w:szCs w:val="24"/>
        </w:rPr>
        <w:t>t</w:t>
      </w:r>
      <w:r w:rsidR="005F331D" w:rsidRPr="002417A3">
        <w:rPr>
          <w:rFonts w:ascii="Times New Roman" w:hAnsi="Times New Roman" w:cs="Times New Roman"/>
          <w:i/>
          <w:sz w:val="24"/>
          <w:szCs w:val="24"/>
        </w:rPr>
        <w:t xml:space="preserve">heory, </w:t>
      </w:r>
      <w:r w:rsidRPr="002417A3">
        <w:rPr>
          <w:rFonts w:ascii="Times New Roman" w:hAnsi="Times New Roman" w:cs="Times New Roman"/>
          <w:i/>
          <w:sz w:val="24"/>
          <w:szCs w:val="24"/>
        </w:rPr>
        <w:t>r</w:t>
      </w:r>
      <w:r w:rsidR="005F331D" w:rsidRPr="002417A3">
        <w:rPr>
          <w:rFonts w:ascii="Times New Roman" w:hAnsi="Times New Roman" w:cs="Times New Roman"/>
          <w:i/>
          <w:sz w:val="24"/>
          <w:szCs w:val="24"/>
        </w:rPr>
        <w:t xml:space="preserve">esearch, and </w:t>
      </w:r>
      <w:r w:rsidRPr="002417A3">
        <w:rPr>
          <w:rFonts w:ascii="Times New Roman" w:hAnsi="Times New Roman" w:cs="Times New Roman"/>
          <w:i/>
          <w:sz w:val="24"/>
          <w:szCs w:val="24"/>
        </w:rPr>
        <w:t>p</w:t>
      </w:r>
      <w:r w:rsidR="005F331D" w:rsidRPr="002417A3">
        <w:rPr>
          <w:rFonts w:ascii="Times New Roman" w:hAnsi="Times New Roman" w:cs="Times New Roman"/>
          <w:i/>
          <w:sz w:val="24"/>
          <w:szCs w:val="24"/>
        </w:rPr>
        <w:t>ractice</w:t>
      </w:r>
      <w:r w:rsidRPr="002417A3">
        <w:rPr>
          <w:rFonts w:ascii="Times New Roman" w:hAnsi="Times New Roman" w:cs="Times New Roman"/>
          <w:i/>
          <w:sz w:val="24"/>
          <w:szCs w:val="24"/>
        </w:rPr>
        <w:t>.</w:t>
      </w:r>
      <w:r w:rsidRPr="002417A3">
        <w:rPr>
          <w:rFonts w:ascii="Times New Roman" w:hAnsi="Times New Roman" w:cs="Times New Roman"/>
          <w:sz w:val="24"/>
          <w:szCs w:val="24"/>
        </w:rPr>
        <w:t xml:space="preserve"> 2</w:t>
      </w:r>
      <w:r w:rsidRPr="002417A3">
        <w:rPr>
          <w:rFonts w:ascii="Times New Roman" w:hAnsi="Times New Roman" w:cs="Times New Roman"/>
          <w:sz w:val="24"/>
          <w:szCs w:val="24"/>
          <w:vertAlign w:val="superscript"/>
        </w:rPr>
        <w:t xml:space="preserve">nd </w:t>
      </w:r>
      <w:r w:rsidRPr="002417A3">
        <w:rPr>
          <w:rFonts w:ascii="Times New Roman" w:hAnsi="Times New Roman" w:cs="Times New Roman"/>
          <w:sz w:val="24"/>
          <w:szCs w:val="24"/>
        </w:rPr>
        <w:t>Edition</w:t>
      </w:r>
      <w:r w:rsidR="005F331D" w:rsidRPr="002417A3">
        <w:rPr>
          <w:rFonts w:ascii="Times New Roman" w:hAnsi="Times New Roman" w:cs="Times New Roman"/>
          <w:sz w:val="24"/>
          <w:szCs w:val="24"/>
        </w:rPr>
        <w:t>. Thousand Oaks, California: SAGE Publications.</w:t>
      </w:r>
    </w:p>
    <w:p w:rsidR="006B7EFD" w:rsidRPr="002417A3" w:rsidRDefault="006B7EFD" w:rsidP="00597372">
      <w:pPr>
        <w:spacing w:after="0" w:line="240" w:lineRule="auto"/>
        <w:ind w:left="540" w:hanging="540"/>
        <w:jc w:val="both"/>
        <w:rPr>
          <w:rFonts w:ascii="Times New Roman" w:hAnsi="Times New Roman" w:cs="Times New Roman"/>
          <w:sz w:val="24"/>
          <w:szCs w:val="24"/>
        </w:rPr>
      </w:pPr>
      <w:r w:rsidRPr="002417A3">
        <w:rPr>
          <w:rFonts w:ascii="Times New Roman" w:hAnsi="Times New Roman" w:cs="Times New Roman"/>
          <w:sz w:val="24"/>
          <w:szCs w:val="24"/>
        </w:rPr>
        <w:t>Nikandrou</w:t>
      </w:r>
      <w:r w:rsidR="00B169A4" w:rsidRPr="002417A3">
        <w:rPr>
          <w:rFonts w:ascii="Times New Roman" w:hAnsi="Times New Roman" w:cs="Times New Roman"/>
          <w:sz w:val="24"/>
          <w:szCs w:val="24"/>
        </w:rPr>
        <w:t xml:space="preserve">, I., Brinia, V., &amp; Bereri, E. </w:t>
      </w:r>
      <w:r w:rsidRPr="002417A3">
        <w:rPr>
          <w:rFonts w:ascii="Times New Roman" w:hAnsi="Times New Roman" w:cs="Times New Roman"/>
          <w:sz w:val="24"/>
          <w:szCs w:val="24"/>
        </w:rPr>
        <w:t xml:space="preserve">2009. Trainee perceptions of training transfer: An empirical analysis. </w:t>
      </w:r>
      <w:r w:rsidRPr="002417A3">
        <w:rPr>
          <w:rFonts w:ascii="Times New Roman" w:hAnsi="Times New Roman" w:cs="Times New Roman"/>
          <w:i/>
          <w:sz w:val="24"/>
          <w:szCs w:val="24"/>
        </w:rPr>
        <w:t xml:space="preserve">Journal </w:t>
      </w:r>
      <w:r w:rsidR="00B169A4" w:rsidRPr="002417A3">
        <w:rPr>
          <w:rFonts w:ascii="Times New Roman" w:hAnsi="Times New Roman" w:cs="Times New Roman"/>
          <w:i/>
          <w:sz w:val="24"/>
          <w:szCs w:val="24"/>
        </w:rPr>
        <w:t>of European Industrial Training</w:t>
      </w:r>
      <w:r w:rsidRPr="002417A3">
        <w:rPr>
          <w:rFonts w:ascii="Times New Roman" w:hAnsi="Times New Roman" w:cs="Times New Roman"/>
          <w:sz w:val="24"/>
          <w:szCs w:val="24"/>
        </w:rPr>
        <w:t xml:space="preserve"> 33(3)</w:t>
      </w:r>
      <w:r w:rsidR="00B169A4" w:rsidRPr="002417A3">
        <w:rPr>
          <w:rFonts w:ascii="Times New Roman" w:hAnsi="Times New Roman" w:cs="Times New Roman"/>
          <w:sz w:val="24"/>
          <w:szCs w:val="24"/>
        </w:rPr>
        <w:t>:</w:t>
      </w:r>
      <w:r w:rsidRPr="002417A3">
        <w:rPr>
          <w:rFonts w:ascii="Times New Roman" w:hAnsi="Times New Roman" w:cs="Times New Roman"/>
          <w:sz w:val="24"/>
          <w:szCs w:val="24"/>
        </w:rPr>
        <w:t xml:space="preserve"> 255-270.</w:t>
      </w:r>
    </w:p>
    <w:p w:rsidR="006B7EFD" w:rsidRPr="002417A3" w:rsidRDefault="00B169A4" w:rsidP="00597372">
      <w:pPr>
        <w:spacing w:after="0" w:line="240" w:lineRule="auto"/>
        <w:ind w:left="540" w:hanging="540"/>
        <w:jc w:val="both"/>
        <w:rPr>
          <w:rFonts w:ascii="Times New Roman" w:hAnsi="Times New Roman" w:cs="Times New Roman"/>
          <w:sz w:val="24"/>
          <w:szCs w:val="24"/>
        </w:rPr>
      </w:pPr>
      <w:r w:rsidRPr="002417A3">
        <w:rPr>
          <w:rFonts w:ascii="Times New Roman" w:hAnsi="Times New Roman" w:cs="Times New Roman"/>
          <w:sz w:val="24"/>
          <w:szCs w:val="24"/>
        </w:rPr>
        <w:t xml:space="preserve">Noe, R. A. </w:t>
      </w:r>
      <w:r w:rsidR="006B7EFD" w:rsidRPr="002417A3">
        <w:rPr>
          <w:rFonts w:ascii="Times New Roman" w:hAnsi="Times New Roman" w:cs="Times New Roman"/>
          <w:sz w:val="24"/>
          <w:szCs w:val="24"/>
        </w:rPr>
        <w:t xml:space="preserve">2012. </w:t>
      </w:r>
      <w:r w:rsidR="006B7EFD" w:rsidRPr="002417A3">
        <w:rPr>
          <w:rFonts w:ascii="Times New Roman" w:hAnsi="Times New Roman" w:cs="Times New Roman"/>
          <w:i/>
          <w:sz w:val="24"/>
          <w:szCs w:val="24"/>
        </w:rPr>
        <w:t>Employee training and development</w:t>
      </w:r>
      <w:r w:rsidRPr="002417A3">
        <w:rPr>
          <w:rFonts w:ascii="Times New Roman" w:hAnsi="Times New Roman" w:cs="Times New Roman"/>
          <w:i/>
          <w:sz w:val="24"/>
          <w:szCs w:val="24"/>
        </w:rPr>
        <w:t>.</w:t>
      </w:r>
      <w:r w:rsidRPr="002417A3">
        <w:rPr>
          <w:rFonts w:ascii="Times New Roman" w:hAnsi="Times New Roman" w:cs="Times New Roman"/>
          <w:sz w:val="24"/>
          <w:szCs w:val="24"/>
        </w:rPr>
        <w:t xml:space="preserve"> </w:t>
      </w:r>
      <w:r w:rsidR="006B7EFD" w:rsidRPr="002417A3">
        <w:rPr>
          <w:rFonts w:ascii="Times New Roman" w:hAnsi="Times New Roman" w:cs="Times New Roman"/>
          <w:sz w:val="24"/>
          <w:szCs w:val="24"/>
        </w:rPr>
        <w:t>6</w:t>
      </w:r>
      <w:r w:rsidRPr="002417A3">
        <w:rPr>
          <w:rFonts w:ascii="Times New Roman" w:hAnsi="Times New Roman" w:cs="Times New Roman"/>
          <w:sz w:val="24"/>
          <w:szCs w:val="24"/>
          <w:vertAlign w:val="superscript"/>
        </w:rPr>
        <w:t xml:space="preserve">th </w:t>
      </w:r>
      <w:r w:rsidRPr="002417A3">
        <w:rPr>
          <w:rFonts w:ascii="Times New Roman" w:hAnsi="Times New Roman" w:cs="Times New Roman"/>
          <w:sz w:val="24"/>
          <w:szCs w:val="24"/>
        </w:rPr>
        <w:t>Edition.</w:t>
      </w:r>
      <w:r w:rsidRPr="002417A3">
        <w:rPr>
          <w:rFonts w:ascii="Times New Roman" w:hAnsi="Times New Roman" w:cs="Times New Roman"/>
          <w:sz w:val="24"/>
          <w:szCs w:val="24"/>
          <w:vertAlign w:val="superscript"/>
        </w:rPr>
        <w:t xml:space="preserve"> </w:t>
      </w:r>
      <w:r w:rsidR="006B7EFD" w:rsidRPr="002417A3">
        <w:rPr>
          <w:rFonts w:ascii="Times New Roman" w:hAnsi="Times New Roman" w:cs="Times New Roman"/>
          <w:sz w:val="24"/>
          <w:szCs w:val="24"/>
        </w:rPr>
        <w:t>Boston: McGraw Hill.</w:t>
      </w:r>
    </w:p>
    <w:p w:rsidR="006B7EFD" w:rsidRPr="002417A3" w:rsidRDefault="006B7EFD" w:rsidP="00597372">
      <w:pPr>
        <w:spacing w:after="0" w:line="240" w:lineRule="auto"/>
        <w:ind w:left="540" w:hanging="540"/>
        <w:jc w:val="both"/>
        <w:rPr>
          <w:rFonts w:ascii="Times New Roman" w:hAnsi="Times New Roman" w:cs="Times New Roman"/>
          <w:sz w:val="24"/>
          <w:szCs w:val="24"/>
        </w:rPr>
      </w:pPr>
      <w:r w:rsidRPr="002417A3">
        <w:rPr>
          <w:rFonts w:ascii="Times New Roman" w:hAnsi="Times New Roman" w:cs="Times New Roman"/>
          <w:sz w:val="24"/>
          <w:szCs w:val="24"/>
        </w:rPr>
        <w:t xml:space="preserve">Noe, R. A., &amp; Schmitt, N. (1986). The influence of trainee attitudes on training effectiveness: Test of a model. </w:t>
      </w:r>
      <w:r w:rsidR="00D44B5B" w:rsidRPr="002417A3">
        <w:rPr>
          <w:rFonts w:ascii="Times New Roman" w:hAnsi="Times New Roman" w:cs="Times New Roman"/>
          <w:i/>
          <w:sz w:val="24"/>
          <w:szCs w:val="24"/>
        </w:rPr>
        <w:t>Personnel Psychology</w:t>
      </w:r>
      <w:r w:rsidRPr="002417A3">
        <w:rPr>
          <w:rFonts w:ascii="Times New Roman" w:hAnsi="Times New Roman" w:cs="Times New Roman"/>
          <w:sz w:val="24"/>
          <w:szCs w:val="24"/>
        </w:rPr>
        <w:t xml:space="preserve"> 39</w:t>
      </w:r>
      <w:r w:rsidR="00D44B5B" w:rsidRPr="002417A3">
        <w:rPr>
          <w:rFonts w:ascii="Times New Roman" w:hAnsi="Times New Roman" w:cs="Times New Roman"/>
          <w:sz w:val="24"/>
          <w:szCs w:val="24"/>
        </w:rPr>
        <w:t>:</w:t>
      </w:r>
      <w:r w:rsidRPr="002417A3">
        <w:rPr>
          <w:rFonts w:ascii="Times New Roman" w:hAnsi="Times New Roman" w:cs="Times New Roman"/>
          <w:sz w:val="24"/>
          <w:szCs w:val="24"/>
        </w:rPr>
        <w:t xml:space="preserve"> 497-523.</w:t>
      </w:r>
    </w:p>
    <w:p w:rsidR="006B7EFD" w:rsidRPr="002417A3" w:rsidRDefault="006B7EFD" w:rsidP="00597372">
      <w:pPr>
        <w:spacing w:after="0" w:line="240" w:lineRule="auto"/>
        <w:ind w:left="540" w:hanging="540"/>
        <w:jc w:val="both"/>
        <w:rPr>
          <w:rFonts w:ascii="Times New Roman" w:hAnsi="Times New Roman" w:cs="Times New Roman"/>
          <w:sz w:val="24"/>
          <w:szCs w:val="24"/>
        </w:rPr>
      </w:pPr>
      <w:r w:rsidRPr="002417A3">
        <w:rPr>
          <w:rFonts w:ascii="Times New Roman" w:hAnsi="Times New Roman" w:cs="Times New Roman"/>
          <w:sz w:val="24"/>
          <w:szCs w:val="24"/>
        </w:rPr>
        <w:t>Pila</w:t>
      </w:r>
      <w:r w:rsidR="00D44B5B" w:rsidRPr="002417A3">
        <w:rPr>
          <w:rFonts w:ascii="Times New Roman" w:hAnsi="Times New Roman" w:cs="Times New Roman"/>
          <w:sz w:val="24"/>
          <w:szCs w:val="24"/>
        </w:rPr>
        <w:t xml:space="preserve">ti, R., &amp; Borges-Andrade, J.E. </w:t>
      </w:r>
      <w:r w:rsidRPr="002417A3">
        <w:rPr>
          <w:rFonts w:ascii="Times New Roman" w:hAnsi="Times New Roman" w:cs="Times New Roman"/>
          <w:sz w:val="24"/>
          <w:szCs w:val="24"/>
        </w:rPr>
        <w:t xml:space="preserve">2008. Affective predictors of the effectiveness of training moderated by the cognitive complexity of expected competencies. </w:t>
      </w:r>
      <w:r w:rsidRPr="002417A3">
        <w:rPr>
          <w:rFonts w:ascii="Times New Roman" w:hAnsi="Times New Roman" w:cs="Times New Roman"/>
          <w:i/>
          <w:sz w:val="24"/>
          <w:szCs w:val="24"/>
        </w:rPr>
        <w:t>International Journal</w:t>
      </w:r>
      <w:r w:rsidR="00D44B5B" w:rsidRPr="002417A3">
        <w:rPr>
          <w:rFonts w:ascii="Times New Roman" w:hAnsi="Times New Roman" w:cs="Times New Roman"/>
          <w:i/>
          <w:sz w:val="24"/>
          <w:szCs w:val="24"/>
        </w:rPr>
        <w:t xml:space="preserve"> of Training and Development</w:t>
      </w:r>
      <w:r w:rsidRPr="002417A3">
        <w:rPr>
          <w:rFonts w:ascii="Times New Roman" w:hAnsi="Times New Roman" w:cs="Times New Roman"/>
          <w:sz w:val="24"/>
          <w:szCs w:val="24"/>
        </w:rPr>
        <w:t xml:space="preserve"> 12(4)</w:t>
      </w:r>
      <w:r w:rsidR="00D44B5B" w:rsidRPr="002417A3">
        <w:rPr>
          <w:rFonts w:ascii="Times New Roman" w:hAnsi="Times New Roman" w:cs="Times New Roman"/>
          <w:sz w:val="24"/>
          <w:szCs w:val="24"/>
        </w:rPr>
        <w:t>:</w:t>
      </w:r>
      <w:r w:rsidRPr="002417A3">
        <w:rPr>
          <w:rFonts w:ascii="Times New Roman" w:hAnsi="Times New Roman" w:cs="Times New Roman"/>
          <w:sz w:val="24"/>
          <w:szCs w:val="24"/>
        </w:rPr>
        <w:t xml:space="preserve"> 226-237.</w:t>
      </w:r>
    </w:p>
    <w:p w:rsidR="006B7EFD" w:rsidRPr="002417A3" w:rsidRDefault="006B7EFD" w:rsidP="00597372">
      <w:pPr>
        <w:spacing w:after="0" w:line="240" w:lineRule="auto"/>
        <w:ind w:left="540" w:hanging="540"/>
        <w:jc w:val="both"/>
        <w:rPr>
          <w:rFonts w:ascii="Times New Roman" w:hAnsi="Times New Roman" w:cs="Times New Roman"/>
          <w:sz w:val="24"/>
          <w:szCs w:val="24"/>
        </w:rPr>
      </w:pPr>
      <w:r w:rsidRPr="002417A3">
        <w:rPr>
          <w:rFonts w:ascii="Times New Roman" w:hAnsi="Times New Roman" w:cs="Times New Roman"/>
          <w:sz w:val="24"/>
          <w:szCs w:val="24"/>
        </w:rPr>
        <w:t>Podsakoff, P. M., MacKenzie, S. B., Le</w:t>
      </w:r>
      <w:r w:rsidR="004746D6" w:rsidRPr="002417A3">
        <w:rPr>
          <w:rFonts w:ascii="Times New Roman" w:hAnsi="Times New Roman" w:cs="Times New Roman"/>
          <w:sz w:val="24"/>
          <w:szCs w:val="24"/>
        </w:rPr>
        <w:t xml:space="preserve">e, J. Y., &amp; Podsakoff, N. P. </w:t>
      </w:r>
      <w:r w:rsidRPr="002417A3">
        <w:rPr>
          <w:rFonts w:ascii="Times New Roman" w:hAnsi="Times New Roman" w:cs="Times New Roman"/>
          <w:sz w:val="24"/>
          <w:szCs w:val="24"/>
        </w:rPr>
        <w:t xml:space="preserve">2003. Common method biases in behavioral research: </w:t>
      </w:r>
      <w:r w:rsidR="004746D6" w:rsidRPr="002417A3">
        <w:rPr>
          <w:rFonts w:ascii="Times New Roman" w:hAnsi="Times New Roman" w:cs="Times New Roman"/>
          <w:sz w:val="24"/>
          <w:szCs w:val="24"/>
        </w:rPr>
        <w:t>A</w:t>
      </w:r>
      <w:r w:rsidRPr="002417A3">
        <w:rPr>
          <w:rFonts w:ascii="Times New Roman" w:hAnsi="Times New Roman" w:cs="Times New Roman"/>
          <w:sz w:val="24"/>
          <w:szCs w:val="24"/>
        </w:rPr>
        <w:t xml:space="preserve"> critical review of the literature and recommended remedies. </w:t>
      </w:r>
      <w:r w:rsidRPr="002417A3">
        <w:rPr>
          <w:rFonts w:ascii="Times New Roman" w:hAnsi="Times New Roman" w:cs="Times New Roman"/>
          <w:i/>
          <w:sz w:val="24"/>
          <w:szCs w:val="24"/>
        </w:rPr>
        <w:t>Journal of Applied Psychology</w:t>
      </w:r>
      <w:r w:rsidRPr="002417A3">
        <w:rPr>
          <w:rFonts w:ascii="Times New Roman" w:hAnsi="Times New Roman" w:cs="Times New Roman"/>
          <w:sz w:val="24"/>
          <w:szCs w:val="24"/>
        </w:rPr>
        <w:t xml:space="preserve"> 88(5)</w:t>
      </w:r>
      <w:r w:rsidR="004746D6" w:rsidRPr="002417A3">
        <w:rPr>
          <w:rFonts w:ascii="Times New Roman" w:hAnsi="Times New Roman" w:cs="Times New Roman"/>
          <w:sz w:val="24"/>
          <w:szCs w:val="24"/>
        </w:rPr>
        <w:t>:</w:t>
      </w:r>
      <w:r w:rsidRPr="002417A3">
        <w:rPr>
          <w:rFonts w:ascii="Times New Roman" w:hAnsi="Times New Roman" w:cs="Times New Roman"/>
          <w:sz w:val="24"/>
          <w:szCs w:val="24"/>
        </w:rPr>
        <w:t xml:space="preserve"> 879–903.</w:t>
      </w:r>
    </w:p>
    <w:p w:rsidR="006B7EFD" w:rsidRPr="002417A3" w:rsidRDefault="006B7EFD" w:rsidP="00597372">
      <w:pPr>
        <w:spacing w:after="0" w:line="240" w:lineRule="auto"/>
        <w:ind w:left="540" w:hanging="540"/>
        <w:jc w:val="both"/>
        <w:rPr>
          <w:rFonts w:ascii="Times New Roman" w:hAnsi="Times New Roman" w:cs="Times New Roman"/>
          <w:sz w:val="24"/>
          <w:szCs w:val="24"/>
        </w:rPr>
      </w:pPr>
      <w:r w:rsidRPr="002417A3">
        <w:rPr>
          <w:rFonts w:ascii="Times New Roman" w:hAnsi="Times New Roman" w:cs="Times New Roman"/>
          <w:sz w:val="24"/>
          <w:szCs w:val="24"/>
        </w:rPr>
        <w:t>Salas, E., Tannenbaum, S. I., Kraig</w:t>
      </w:r>
      <w:r w:rsidR="004746D6" w:rsidRPr="002417A3">
        <w:rPr>
          <w:rFonts w:ascii="Times New Roman" w:hAnsi="Times New Roman" w:cs="Times New Roman"/>
          <w:sz w:val="24"/>
          <w:szCs w:val="24"/>
        </w:rPr>
        <w:t xml:space="preserve">er, K., &amp; Smith-Jentsch, K. A. </w:t>
      </w:r>
      <w:r w:rsidRPr="002417A3">
        <w:rPr>
          <w:rFonts w:ascii="Times New Roman" w:hAnsi="Times New Roman" w:cs="Times New Roman"/>
          <w:sz w:val="24"/>
          <w:szCs w:val="24"/>
        </w:rPr>
        <w:t xml:space="preserve">2012. </w:t>
      </w:r>
      <w:r w:rsidR="004746D6" w:rsidRPr="002417A3">
        <w:rPr>
          <w:rFonts w:ascii="Times New Roman" w:hAnsi="Times New Roman" w:cs="Times New Roman"/>
          <w:sz w:val="24"/>
          <w:szCs w:val="24"/>
        </w:rPr>
        <w:t xml:space="preserve">The science of training and development in organizations: What matters in practice. </w:t>
      </w:r>
      <w:r w:rsidR="004746D6" w:rsidRPr="002417A3">
        <w:rPr>
          <w:rFonts w:ascii="Times New Roman" w:hAnsi="Times New Roman" w:cs="Times New Roman"/>
          <w:i/>
          <w:sz w:val="24"/>
          <w:szCs w:val="24"/>
        </w:rPr>
        <w:t>Psychological Science in the Public Interest</w:t>
      </w:r>
      <w:r w:rsidR="004746D6" w:rsidRPr="002417A3">
        <w:rPr>
          <w:rFonts w:ascii="Times New Roman" w:hAnsi="Times New Roman" w:cs="Times New Roman"/>
          <w:sz w:val="24"/>
          <w:szCs w:val="24"/>
        </w:rPr>
        <w:t xml:space="preserve"> 13(2): 74-101.</w:t>
      </w:r>
    </w:p>
    <w:p w:rsidR="006B7EFD" w:rsidRPr="002417A3" w:rsidRDefault="006B7EFD" w:rsidP="00597372">
      <w:pPr>
        <w:spacing w:after="0" w:line="240" w:lineRule="auto"/>
        <w:ind w:left="540" w:hanging="540"/>
        <w:jc w:val="both"/>
        <w:rPr>
          <w:rFonts w:ascii="Times New Roman" w:hAnsi="Times New Roman" w:cs="Times New Roman"/>
          <w:sz w:val="24"/>
          <w:szCs w:val="24"/>
        </w:rPr>
      </w:pPr>
      <w:r w:rsidRPr="002417A3">
        <w:rPr>
          <w:rFonts w:ascii="Times New Roman" w:hAnsi="Times New Roman" w:cs="Times New Roman"/>
          <w:sz w:val="24"/>
          <w:szCs w:val="24"/>
        </w:rPr>
        <w:t>Schindl</w:t>
      </w:r>
      <w:r w:rsidR="004746D6" w:rsidRPr="002417A3">
        <w:rPr>
          <w:rFonts w:ascii="Times New Roman" w:hAnsi="Times New Roman" w:cs="Times New Roman"/>
          <w:sz w:val="24"/>
          <w:szCs w:val="24"/>
        </w:rPr>
        <w:t xml:space="preserve">er, L. A., &amp; Burkholder, G. J. </w:t>
      </w:r>
      <w:r w:rsidRPr="002417A3">
        <w:rPr>
          <w:rFonts w:ascii="Times New Roman" w:hAnsi="Times New Roman" w:cs="Times New Roman"/>
          <w:sz w:val="24"/>
          <w:szCs w:val="24"/>
        </w:rPr>
        <w:t xml:space="preserve">2014. A mixed methods examination of the influence of dimensions of support on training transfer. </w:t>
      </w:r>
      <w:r w:rsidRPr="002417A3">
        <w:rPr>
          <w:rFonts w:ascii="Times New Roman" w:hAnsi="Times New Roman" w:cs="Times New Roman"/>
          <w:i/>
          <w:sz w:val="24"/>
          <w:szCs w:val="24"/>
        </w:rPr>
        <w:t>Journal of Mixed Methods Research</w:t>
      </w:r>
      <w:r w:rsidRPr="002417A3">
        <w:rPr>
          <w:rFonts w:ascii="Times New Roman" w:hAnsi="Times New Roman" w:cs="Times New Roman"/>
          <w:sz w:val="24"/>
          <w:szCs w:val="24"/>
        </w:rPr>
        <w:t xml:space="preserve"> </w:t>
      </w:r>
      <w:r w:rsidR="004746D6" w:rsidRPr="002417A3">
        <w:rPr>
          <w:rFonts w:ascii="Times New Roman" w:hAnsi="Times New Roman" w:cs="Times New Roman"/>
          <w:sz w:val="24"/>
          <w:szCs w:val="24"/>
        </w:rPr>
        <w:t>1:1</w:t>
      </w:r>
      <w:r w:rsidRPr="002417A3">
        <w:rPr>
          <w:rFonts w:ascii="Times New Roman" w:hAnsi="Times New Roman" w:cs="Times New Roman"/>
          <w:sz w:val="24"/>
          <w:szCs w:val="24"/>
        </w:rPr>
        <w:t>-19.</w:t>
      </w:r>
    </w:p>
    <w:p w:rsidR="006B7EFD" w:rsidRPr="002417A3" w:rsidRDefault="006B7EFD" w:rsidP="00597372">
      <w:pPr>
        <w:spacing w:after="0" w:line="240" w:lineRule="auto"/>
        <w:ind w:left="540" w:hanging="540"/>
        <w:jc w:val="both"/>
        <w:rPr>
          <w:rFonts w:ascii="Times New Roman" w:hAnsi="Times New Roman" w:cs="Times New Roman"/>
          <w:sz w:val="24"/>
          <w:szCs w:val="24"/>
        </w:rPr>
      </w:pPr>
      <w:r w:rsidRPr="002417A3">
        <w:rPr>
          <w:rFonts w:ascii="Times New Roman" w:hAnsi="Times New Roman" w:cs="Times New Roman"/>
          <w:sz w:val="24"/>
          <w:szCs w:val="24"/>
        </w:rPr>
        <w:t>Seyler, D. L., Holton-III, E. F., Bates, R. A, Burnett, M.</w:t>
      </w:r>
      <w:r w:rsidR="00A85D26" w:rsidRPr="002417A3">
        <w:rPr>
          <w:rFonts w:ascii="Times New Roman" w:hAnsi="Times New Roman" w:cs="Times New Roman"/>
          <w:sz w:val="24"/>
          <w:szCs w:val="24"/>
        </w:rPr>
        <w:t xml:space="preserve"> F, &amp; Carvalho, M. A. </w:t>
      </w:r>
      <w:r w:rsidRPr="002417A3">
        <w:rPr>
          <w:rFonts w:ascii="Times New Roman" w:hAnsi="Times New Roman" w:cs="Times New Roman"/>
          <w:sz w:val="24"/>
          <w:szCs w:val="24"/>
        </w:rPr>
        <w:t xml:space="preserve">1998. Factors affecting motivation to transfer training. </w:t>
      </w:r>
      <w:r w:rsidRPr="002417A3">
        <w:rPr>
          <w:rFonts w:ascii="Times New Roman" w:hAnsi="Times New Roman" w:cs="Times New Roman"/>
          <w:i/>
          <w:sz w:val="24"/>
          <w:szCs w:val="24"/>
        </w:rPr>
        <w:t>International Jour</w:t>
      </w:r>
      <w:r w:rsidR="00A85D26" w:rsidRPr="002417A3">
        <w:rPr>
          <w:rFonts w:ascii="Times New Roman" w:hAnsi="Times New Roman" w:cs="Times New Roman"/>
          <w:i/>
          <w:sz w:val="24"/>
          <w:szCs w:val="24"/>
        </w:rPr>
        <w:t xml:space="preserve">nal of Training and Development </w:t>
      </w:r>
      <w:r w:rsidRPr="002417A3">
        <w:rPr>
          <w:rFonts w:ascii="Times New Roman" w:hAnsi="Times New Roman" w:cs="Times New Roman"/>
          <w:sz w:val="24"/>
          <w:szCs w:val="24"/>
        </w:rPr>
        <w:t>2(1)</w:t>
      </w:r>
      <w:r w:rsidR="00A85D26" w:rsidRPr="002417A3">
        <w:rPr>
          <w:rFonts w:ascii="Times New Roman" w:hAnsi="Times New Roman" w:cs="Times New Roman"/>
          <w:sz w:val="24"/>
          <w:szCs w:val="24"/>
        </w:rPr>
        <w:t>:</w:t>
      </w:r>
      <w:r w:rsidRPr="002417A3">
        <w:rPr>
          <w:rFonts w:ascii="Times New Roman" w:hAnsi="Times New Roman" w:cs="Times New Roman"/>
          <w:sz w:val="24"/>
          <w:szCs w:val="24"/>
        </w:rPr>
        <w:t xml:space="preserve"> 2-16.</w:t>
      </w:r>
    </w:p>
    <w:p w:rsidR="006B7EFD" w:rsidRPr="002417A3" w:rsidRDefault="006B7EFD" w:rsidP="00597372">
      <w:pPr>
        <w:spacing w:after="0" w:line="240" w:lineRule="auto"/>
        <w:ind w:left="540" w:hanging="540"/>
        <w:jc w:val="both"/>
        <w:rPr>
          <w:rFonts w:ascii="Times New Roman" w:hAnsi="Times New Roman" w:cs="Times New Roman"/>
          <w:sz w:val="24"/>
          <w:szCs w:val="24"/>
        </w:rPr>
      </w:pPr>
      <w:r w:rsidRPr="002417A3">
        <w:rPr>
          <w:rFonts w:ascii="Times New Roman" w:hAnsi="Times New Roman" w:cs="Times New Roman"/>
          <w:sz w:val="24"/>
          <w:szCs w:val="24"/>
        </w:rPr>
        <w:t>Siti</w:t>
      </w:r>
      <w:r w:rsidR="006F385C" w:rsidRPr="002417A3">
        <w:rPr>
          <w:rFonts w:ascii="Times New Roman" w:hAnsi="Times New Roman" w:cs="Times New Roman"/>
          <w:sz w:val="24"/>
          <w:szCs w:val="24"/>
        </w:rPr>
        <w:t xml:space="preserve"> </w:t>
      </w:r>
      <w:r w:rsidRPr="002417A3">
        <w:rPr>
          <w:rFonts w:ascii="Times New Roman" w:hAnsi="Times New Roman" w:cs="Times New Roman"/>
          <w:sz w:val="24"/>
          <w:szCs w:val="24"/>
        </w:rPr>
        <w:t>Fardaniah</w:t>
      </w:r>
      <w:r w:rsidR="006F385C" w:rsidRPr="002417A3">
        <w:rPr>
          <w:rFonts w:ascii="Times New Roman" w:hAnsi="Times New Roman" w:cs="Times New Roman"/>
          <w:sz w:val="24"/>
          <w:szCs w:val="24"/>
        </w:rPr>
        <w:t xml:space="preserve"> </w:t>
      </w:r>
      <w:r w:rsidRPr="002417A3">
        <w:rPr>
          <w:rFonts w:ascii="Times New Roman" w:hAnsi="Times New Roman" w:cs="Times New Roman"/>
          <w:sz w:val="24"/>
          <w:szCs w:val="24"/>
        </w:rPr>
        <w:t>Abdul</w:t>
      </w:r>
      <w:r w:rsidR="006F385C" w:rsidRPr="002417A3">
        <w:rPr>
          <w:rFonts w:ascii="Times New Roman" w:hAnsi="Times New Roman" w:cs="Times New Roman"/>
          <w:sz w:val="24"/>
          <w:szCs w:val="24"/>
        </w:rPr>
        <w:t xml:space="preserve"> </w:t>
      </w:r>
      <w:r w:rsidR="00A85D26" w:rsidRPr="002417A3">
        <w:rPr>
          <w:rFonts w:ascii="Times New Roman" w:hAnsi="Times New Roman" w:cs="Times New Roman"/>
          <w:sz w:val="24"/>
          <w:szCs w:val="24"/>
        </w:rPr>
        <w:t xml:space="preserve">Aziz. </w:t>
      </w:r>
      <w:r w:rsidRPr="002417A3">
        <w:rPr>
          <w:rFonts w:ascii="Times New Roman" w:hAnsi="Times New Roman" w:cs="Times New Roman"/>
          <w:sz w:val="24"/>
          <w:szCs w:val="24"/>
        </w:rPr>
        <w:t xml:space="preserve">2015. Developing General Training Effectiveness Scale for the Malaysian Workplace Learning. </w:t>
      </w:r>
      <w:r w:rsidRPr="002417A3">
        <w:rPr>
          <w:rFonts w:ascii="Times New Roman" w:hAnsi="Times New Roman" w:cs="Times New Roman"/>
          <w:i/>
          <w:sz w:val="24"/>
          <w:szCs w:val="24"/>
        </w:rPr>
        <w:t>Mediterranean Journal of Social Sciences</w:t>
      </w:r>
      <w:r w:rsidRPr="002417A3">
        <w:rPr>
          <w:rFonts w:ascii="Times New Roman" w:hAnsi="Times New Roman" w:cs="Times New Roman"/>
          <w:sz w:val="24"/>
          <w:szCs w:val="24"/>
        </w:rPr>
        <w:t xml:space="preserve"> 6(4)</w:t>
      </w:r>
      <w:r w:rsidR="00A85D26" w:rsidRPr="002417A3">
        <w:rPr>
          <w:rFonts w:ascii="Times New Roman" w:hAnsi="Times New Roman" w:cs="Times New Roman"/>
          <w:sz w:val="24"/>
          <w:szCs w:val="24"/>
        </w:rPr>
        <w:t>:</w:t>
      </w:r>
      <w:r w:rsidRPr="002417A3">
        <w:rPr>
          <w:rFonts w:ascii="Times New Roman" w:hAnsi="Times New Roman" w:cs="Times New Roman"/>
          <w:sz w:val="24"/>
          <w:szCs w:val="24"/>
        </w:rPr>
        <w:t xml:space="preserve"> 47-56.</w:t>
      </w:r>
    </w:p>
    <w:p w:rsidR="002063F2" w:rsidRPr="002417A3" w:rsidRDefault="002063F2" w:rsidP="00597372">
      <w:pPr>
        <w:spacing w:after="0" w:line="240" w:lineRule="auto"/>
        <w:ind w:left="540" w:hanging="540"/>
        <w:jc w:val="both"/>
        <w:rPr>
          <w:rFonts w:ascii="Times New Roman" w:hAnsi="Times New Roman" w:cs="Times New Roman"/>
          <w:sz w:val="24"/>
          <w:szCs w:val="24"/>
        </w:rPr>
      </w:pPr>
      <w:r w:rsidRPr="002417A3">
        <w:rPr>
          <w:rFonts w:ascii="Times New Roman" w:hAnsi="Times New Roman" w:cs="Times New Roman"/>
          <w:sz w:val="24"/>
          <w:szCs w:val="24"/>
        </w:rPr>
        <w:t>Siti</w:t>
      </w:r>
      <w:r w:rsidR="007D64DA" w:rsidRPr="002417A3">
        <w:rPr>
          <w:rFonts w:ascii="Times New Roman" w:hAnsi="Times New Roman" w:cs="Times New Roman"/>
          <w:sz w:val="24"/>
          <w:szCs w:val="24"/>
        </w:rPr>
        <w:t xml:space="preserve"> </w:t>
      </w:r>
      <w:r w:rsidRPr="002417A3">
        <w:rPr>
          <w:rFonts w:ascii="Times New Roman" w:hAnsi="Times New Roman" w:cs="Times New Roman"/>
          <w:sz w:val="24"/>
          <w:szCs w:val="24"/>
        </w:rPr>
        <w:t xml:space="preserve">Fardaniah Abdul Aziz. 2009. Hubungan kualiti kehidupan bekerja dengan kecenderungan pusing ganti pekerja : Kajian ke atas operator pengeluaran di kilang Celestica, Johor Bahru. </w:t>
      </w:r>
      <w:r w:rsidRPr="002417A3">
        <w:rPr>
          <w:rFonts w:ascii="Times New Roman" w:hAnsi="Times New Roman" w:cs="Times New Roman"/>
          <w:i/>
          <w:sz w:val="24"/>
          <w:szCs w:val="24"/>
        </w:rPr>
        <w:t>Akademika</w:t>
      </w:r>
      <w:r w:rsidRPr="002417A3">
        <w:rPr>
          <w:rFonts w:ascii="Times New Roman" w:hAnsi="Times New Roman" w:cs="Times New Roman"/>
          <w:sz w:val="24"/>
          <w:szCs w:val="24"/>
        </w:rPr>
        <w:t>. 76(Mei-Ogos): 105-119.</w:t>
      </w:r>
    </w:p>
    <w:p w:rsidR="006B7EFD" w:rsidRPr="002417A3" w:rsidRDefault="006B7EFD" w:rsidP="00597372">
      <w:pPr>
        <w:spacing w:after="0" w:line="240" w:lineRule="auto"/>
        <w:ind w:left="540" w:hanging="540"/>
        <w:jc w:val="both"/>
        <w:rPr>
          <w:rFonts w:ascii="Times New Roman" w:hAnsi="Times New Roman" w:cs="Times New Roman"/>
          <w:sz w:val="24"/>
          <w:szCs w:val="24"/>
        </w:rPr>
      </w:pPr>
      <w:r w:rsidRPr="002417A3">
        <w:rPr>
          <w:rFonts w:ascii="Times New Roman" w:hAnsi="Times New Roman" w:cs="Times New Roman"/>
          <w:sz w:val="24"/>
          <w:szCs w:val="24"/>
        </w:rPr>
        <w:t>Siti</w:t>
      </w:r>
      <w:r w:rsidR="006F385C" w:rsidRPr="002417A3">
        <w:rPr>
          <w:rFonts w:ascii="Times New Roman" w:hAnsi="Times New Roman" w:cs="Times New Roman"/>
          <w:sz w:val="24"/>
          <w:szCs w:val="24"/>
        </w:rPr>
        <w:t xml:space="preserve"> </w:t>
      </w:r>
      <w:r w:rsidRPr="002417A3">
        <w:rPr>
          <w:rFonts w:ascii="Times New Roman" w:hAnsi="Times New Roman" w:cs="Times New Roman"/>
          <w:sz w:val="24"/>
          <w:szCs w:val="24"/>
        </w:rPr>
        <w:t>Fardaniah</w:t>
      </w:r>
      <w:r w:rsidR="006F385C" w:rsidRPr="002417A3">
        <w:rPr>
          <w:rFonts w:ascii="Times New Roman" w:hAnsi="Times New Roman" w:cs="Times New Roman"/>
          <w:sz w:val="24"/>
          <w:szCs w:val="24"/>
        </w:rPr>
        <w:t xml:space="preserve"> </w:t>
      </w:r>
      <w:r w:rsidRPr="002417A3">
        <w:rPr>
          <w:rFonts w:ascii="Times New Roman" w:hAnsi="Times New Roman" w:cs="Times New Roman"/>
          <w:sz w:val="24"/>
          <w:szCs w:val="24"/>
        </w:rPr>
        <w:t>Abdul</w:t>
      </w:r>
      <w:r w:rsidR="006F385C" w:rsidRPr="002417A3">
        <w:rPr>
          <w:rFonts w:ascii="Times New Roman" w:hAnsi="Times New Roman" w:cs="Times New Roman"/>
          <w:sz w:val="24"/>
          <w:szCs w:val="24"/>
        </w:rPr>
        <w:t xml:space="preserve"> </w:t>
      </w:r>
      <w:r w:rsidRPr="002417A3">
        <w:rPr>
          <w:rFonts w:ascii="Times New Roman" w:hAnsi="Times New Roman" w:cs="Times New Roman"/>
          <w:sz w:val="24"/>
          <w:szCs w:val="24"/>
        </w:rPr>
        <w:t>Aziz, Bahaman</w:t>
      </w:r>
      <w:r w:rsidR="006F385C" w:rsidRPr="002417A3">
        <w:rPr>
          <w:rFonts w:ascii="Times New Roman" w:hAnsi="Times New Roman" w:cs="Times New Roman"/>
          <w:sz w:val="24"/>
          <w:szCs w:val="24"/>
        </w:rPr>
        <w:t xml:space="preserve"> </w:t>
      </w:r>
      <w:r w:rsidRPr="002417A3">
        <w:rPr>
          <w:rFonts w:ascii="Times New Roman" w:hAnsi="Times New Roman" w:cs="Times New Roman"/>
          <w:sz w:val="24"/>
          <w:szCs w:val="24"/>
        </w:rPr>
        <w:t>Abu</w:t>
      </w:r>
      <w:r w:rsidR="006F385C" w:rsidRPr="002417A3">
        <w:rPr>
          <w:rFonts w:ascii="Times New Roman" w:hAnsi="Times New Roman" w:cs="Times New Roman"/>
          <w:sz w:val="24"/>
          <w:szCs w:val="24"/>
        </w:rPr>
        <w:t xml:space="preserve"> </w:t>
      </w:r>
      <w:r w:rsidRPr="002417A3">
        <w:rPr>
          <w:rFonts w:ascii="Times New Roman" w:hAnsi="Times New Roman" w:cs="Times New Roman"/>
          <w:sz w:val="24"/>
          <w:szCs w:val="24"/>
        </w:rPr>
        <w:t>Samah, Sidek</w:t>
      </w:r>
      <w:r w:rsidR="006F385C" w:rsidRPr="002417A3">
        <w:rPr>
          <w:rFonts w:ascii="Times New Roman" w:hAnsi="Times New Roman" w:cs="Times New Roman"/>
          <w:sz w:val="24"/>
          <w:szCs w:val="24"/>
        </w:rPr>
        <w:t xml:space="preserve"> </w:t>
      </w:r>
      <w:r w:rsidRPr="002417A3">
        <w:rPr>
          <w:rFonts w:ascii="Times New Roman" w:hAnsi="Times New Roman" w:cs="Times New Roman"/>
          <w:sz w:val="24"/>
          <w:szCs w:val="24"/>
        </w:rPr>
        <w:t>Mohd</w:t>
      </w:r>
      <w:r w:rsidR="006F385C" w:rsidRPr="002417A3">
        <w:rPr>
          <w:rFonts w:ascii="Times New Roman" w:hAnsi="Times New Roman" w:cs="Times New Roman"/>
          <w:sz w:val="24"/>
          <w:szCs w:val="24"/>
        </w:rPr>
        <w:t xml:space="preserve"> </w:t>
      </w:r>
      <w:r w:rsidRPr="002417A3">
        <w:rPr>
          <w:rFonts w:ascii="Times New Roman" w:hAnsi="Times New Roman" w:cs="Times New Roman"/>
          <w:sz w:val="24"/>
          <w:szCs w:val="24"/>
        </w:rPr>
        <w:t>Noah, Shamsuddin</w:t>
      </w:r>
      <w:r w:rsidR="006F385C" w:rsidRPr="002417A3">
        <w:rPr>
          <w:rFonts w:ascii="Times New Roman" w:hAnsi="Times New Roman" w:cs="Times New Roman"/>
          <w:sz w:val="24"/>
          <w:szCs w:val="24"/>
        </w:rPr>
        <w:t xml:space="preserve"> </w:t>
      </w:r>
      <w:r w:rsidRPr="002417A3">
        <w:rPr>
          <w:rFonts w:ascii="Times New Roman" w:hAnsi="Times New Roman" w:cs="Times New Roman"/>
          <w:sz w:val="24"/>
          <w:szCs w:val="24"/>
        </w:rPr>
        <w:t>Ahmad, &amp; Norhasni</w:t>
      </w:r>
      <w:r w:rsidR="006F385C" w:rsidRPr="002417A3">
        <w:rPr>
          <w:rFonts w:ascii="Times New Roman" w:hAnsi="Times New Roman" w:cs="Times New Roman"/>
          <w:sz w:val="24"/>
          <w:szCs w:val="24"/>
        </w:rPr>
        <w:t xml:space="preserve"> </w:t>
      </w:r>
      <w:r w:rsidRPr="002417A3">
        <w:rPr>
          <w:rFonts w:ascii="Times New Roman" w:hAnsi="Times New Roman" w:cs="Times New Roman"/>
          <w:sz w:val="24"/>
          <w:szCs w:val="24"/>
        </w:rPr>
        <w:t>Zainal</w:t>
      </w:r>
      <w:r w:rsidR="006F385C" w:rsidRPr="002417A3">
        <w:rPr>
          <w:rFonts w:ascii="Times New Roman" w:hAnsi="Times New Roman" w:cs="Times New Roman"/>
          <w:sz w:val="24"/>
          <w:szCs w:val="24"/>
        </w:rPr>
        <w:t xml:space="preserve"> </w:t>
      </w:r>
      <w:r w:rsidR="00A85D26" w:rsidRPr="002417A3">
        <w:rPr>
          <w:rFonts w:ascii="Times New Roman" w:hAnsi="Times New Roman" w:cs="Times New Roman"/>
          <w:sz w:val="24"/>
          <w:szCs w:val="24"/>
        </w:rPr>
        <w:t xml:space="preserve">Abiddin. </w:t>
      </w:r>
      <w:r w:rsidRPr="002417A3">
        <w:rPr>
          <w:rFonts w:ascii="Times New Roman" w:hAnsi="Times New Roman" w:cs="Times New Roman"/>
          <w:sz w:val="24"/>
          <w:szCs w:val="24"/>
        </w:rPr>
        <w:t xml:space="preserve">2011. Nurturing training motivation by providing supportive organizational characteristics: An integrative literature review. </w:t>
      </w:r>
      <w:r w:rsidRPr="002417A3">
        <w:rPr>
          <w:rFonts w:ascii="Times New Roman" w:hAnsi="Times New Roman" w:cs="Times New Roman"/>
          <w:i/>
          <w:sz w:val="24"/>
          <w:szCs w:val="24"/>
        </w:rPr>
        <w:t>Business and Social Sciences</w:t>
      </w:r>
      <w:r w:rsidR="006F385C" w:rsidRPr="002417A3">
        <w:rPr>
          <w:rFonts w:ascii="Times New Roman" w:hAnsi="Times New Roman" w:cs="Times New Roman"/>
          <w:i/>
          <w:sz w:val="24"/>
          <w:szCs w:val="24"/>
        </w:rPr>
        <w:t xml:space="preserve"> Review</w:t>
      </w:r>
      <w:r w:rsidR="006F385C" w:rsidRPr="002417A3">
        <w:rPr>
          <w:rFonts w:ascii="Times New Roman" w:hAnsi="Times New Roman" w:cs="Times New Roman"/>
          <w:sz w:val="24"/>
          <w:szCs w:val="24"/>
        </w:rPr>
        <w:t xml:space="preserve"> 1(5)</w:t>
      </w:r>
      <w:r w:rsidR="00A85D26" w:rsidRPr="002417A3">
        <w:rPr>
          <w:rFonts w:ascii="Times New Roman" w:hAnsi="Times New Roman" w:cs="Times New Roman"/>
          <w:sz w:val="24"/>
          <w:szCs w:val="24"/>
        </w:rPr>
        <w:t>:</w:t>
      </w:r>
      <w:r w:rsidR="006F385C" w:rsidRPr="002417A3">
        <w:rPr>
          <w:rFonts w:ascii="Times New Roman" w:hAnsi="Times New Roman" w:cs="Times New Roman"/>
          <w:sz w:val="24"/>
          <w:szCs w:val="24"/>
        </w:rPr>
        <w:t xml:space="preserve"> 38-55.</w:t>
      </w:r>
    </w:p>
    <w:p w:rsidR="006B7EFD" w:rsidRPr="002417A3" w:rsidRDefault="00A85D26" w:rsidP="00597372">
      <w:pPr>
        <w:spacing w:after="0" w:line="240" w:lineRule="auto"/>
        <w:ind w:left="540" w:hanging="540"/>
        <w:jc w:val="both"/>
        <w:rPr>
          <w:rFonts w:ascii="Times New Roman" w:hAnsi="Times New Roman" w:cs="Times New Roman"/>
          <w:sz w:val="24"/>
          <w:szCs w:val="24"/>
        </w:rPr>
      </w:pPr>
      <w:r w:rsidRPr="002417A3">
        <w:rPr>
          <w:rFonts w:ascii="Times New Roman" w:hAnsi="Times New Roman" w:cs="Times New Roman"/>
          <w:sz w:val="24"/>
          <w:szCs w:val="24"/>
        </w:rPr>
        <w:t xml:space="preserve">Stanford, M. A. </w:t>
      </w:r>
      <w:r w:rsidR="006B7EFD" w:rsidRPr="002417A3">
        <w:rPr>
          <w:rFonts w:ascii="Times New Roman" w:hAnsi="Times New Roman" w:cs="Times New Roman"/>
          <w:sz w:val="24"/>
          <w:szCs w:val="24"/>
        </w:rPr>
        <w:t>2000. Individual and situational influences on pre-training motivation: Its impact on training motivation. Unpublished doctoral dissertation, North Carolina State University at Raleigh, North Carolina, USA.</w:t>
      </w:r>
    </w:p>
    <w:p w:rsidR="006B7EFD" w:rsidRPr="002417A3" w:rsidRDefault="006B7EFD" w:rsidP="00597372">
      <w:pPr>
        <w:spacing w:after="0" w:line="240" w:lineRule="auto"/>
        <w:ind w:left="540" w:hanging="540"/>
        <w:jc w:val="both"/>
        <w:rPr>
          <w:rFonts w:ascii="Times New Roman" w:hAnsi="Times New Roman" w:cs="Times New Roman"/>
          <w:sz w:val="24"/>
          <w:szCs w:val="24"/>
        </w:rPr>
      </w:pPr>
      <w:r w:rsidRPr="002417A3">
        <w:rPr>
          <w:rFonts w:ascii="Times New Roman" w:hAnsi="Times New Roman" w:cs="Times New Roman"/>
          <w:sz w:val="24"/>
          <w:szCs w:val="24"/>
        </w:rPr>
        <w:t xml:space="preserve">Steele-Johnson, D., Narayan, </w:t>
      </w:r>
      <w:r w:rsidR="00A85D26" w:rsidRPr="002417A3">
        <w:rPr>
          <w:rFonts w:ascii="Times New Roman" w:hAnsi="Times New Roman" w:cs="Times New Roman"/>
          <w:sz w:val="24"/>
          <w:szCs w:val="24"/>
        </w:rPr>
        <w:t xml:space="preserve">A., Delgado, K. M., &amp; Cole, P. </w:t>
      </w:r>
      <w:r w:rsidRPr="002417A3">
        <w:rPr>
          <w:rFonts w:ascii="Times New Roman" w:hAnsi="Times New Roman" w:cs="Times New Roman"/>
          <w:sz w:val="24"/>
          <w:szCs w:val="24"/>
        </w:rPr>
        <w:t xml:space="preserve">2010. Pretraining influences and readiness to change dimensions: A focus on static versus dynamic issues. </w:t>
      </w:r>
      <w:r w:rsidRPr="002417A3">
        <w:rPr>
          <w:rFonts w:ascii="Times New Roman" w:hAnsi="Times New Roman" w:cs="Times New Roman"/>
          <w:i/>
          <w:sz w:val="24"/>
          <w:szCs w:val="24"/>
        </w:rPr>
        <w:t>The Journal of Applied Behavioral Science</w:t>
      </w:r>
      <w:r w:rsidRPr="002417A3">
        <w:rPr>
          <w:rFonts w:ascii="Times New Roman" w:hAnsi="Times New Roman" w:cs="Times New Roman"/>
          <w:sz w:val="24"/>
          <w:szCs w:val="24"/>
        </w:rPr>
        <w:t xml:space="preserve"> 46(2)</w:t>
      </w:r>
      <w:r w:rsidR="00A85D26" w:rsidRPr="002417A3">
        <w:rPr>
          <w:rFonts w:ascii="Times New Roman" w:hAnsi="Times New Roman" w:cs="Times New Roman"/>
          <w:sz w:val="24"/>
          <w:szCs w:val="24"/>
        </w:rPr>
        <w:t>:</w:t>
      </w:r>
      <w:r w:rsidRPr="002417A3">
        <w:rPr>
          <w:rFonts w:ascii="Times New Roman" w:hAnsi="Times New Roman" w:cs="Times New Roman"/>
          <w:sz w:val="24"/>
          <w:szCs w:val="24"/>
        </w:rPr>
        <w:t xml:space="preserve"> 45-274.</w:t>
      </w:r>
    </w:p>
    <w:p w:rsidR="006B7EFD" w:rsidRPr="002417A3" w:rsidRDefault="006B7EFD" w:rsidP="00597372">
      <w:pPr>
        <w:spacing w:after="0" w:line="240" w:lineRule="auto"/>
        <w:ind w:left="540" w:hanging="540"/>
        <w:jc w:val="both"/>
        <w:rPr>
          <w:rFonts w:ascii="Times New Roman" w:hAnsi="Times New Roman" w:cs="Times New Roman"/>
          <w:sz w:val="24"/>
          <w:szCs w:val="24"/>
        </w:rPr>
      </w:pPr>
      <w:r w:rsidRPr="002417A3">
        <w:rPr>
          <w:rFonts w:ascii="Times New Roman" w:hAnsi="Times New Roman" w:cs="Times New Roman"/>
          <w:sz w:val="24"/>
          <w:szCs w:val="24"/>
        </w:rPr>
        <w:lastRenderedPageBreak/>
        <w:t>Stehle,</w:t>
      </w:r>
      <w:r w:rsidR="00A85D26" w:rsidRPr="002417A3">
        <w:rPr>
          <w:rFonts w:ascii="Times New Roman" w:hAnsi="Times New Roman" w:cs="Times New Roman"/>
          <w:sz w:val="24"/>
          <w:szCs w:val="24"/>
        </w:rPr>
        <w:t xml:space="preserve"> S., Spinath, B., &amp; Kadmon, M. </w:t>
      </w:r>
      <w:r w:rsidRPr="002417A3">
        <w:rPr>
          <w:rFonts w:ascii="Times New Roman" w:hAnsi="Times New Roman" w:cs="Times New Roman"/>
          <w:sz w:val="24"/>
          <w:szCs w:val="24"/>
        </w:rPr>
        <w:t xml:space="preserve">2012. Measuring teaching effectiveness: Correspondence between students’ evaluations of teaching and different measures of student learning. </w:t>
      </w:r>
      <w:r w:rsidRPr="002417A3">
        <w:rPr>
          <w:rFonts w:ascii="Times New Roman" w:hAnsi="Times New Roman" w:cs="Times New Roman"/>
          <w:i/>
          <w:sz w:val="24"/>
          <w:szCs w:val="24"/>
        </w:rPr>
        <w:t>Res High Educ</w:t>
      </w:r>
      <w:r w:rsidRPr="002417A3">
        <w:rPr>
          <w:rFonts w:ascii="Times New Roman" w:hAnsi="Times New Roman" w:cs="Times New Roman"/>
          <w:sz w:val="24"/>
          <w:szCs w:val="24"/>
        </w:rPr>
        <w:t xml:space="preserve"> 53</w:t>
      </w:r>
      <w:r w:rsidR="00A85D26" w:rsidRPr="002417A3">
        <w:rPr>
          <w:rFonts w:ascii="Times New Roman" w:hAnsi="Times New Roman" w:cs="Times New Roman"/>
          <w:sz w:val="24"/>
          <w:szCs w:val="24"/>
        </w:rPr>
        <w:t>:</w:t>
      </w:r>
      <w:r w:rsidRPr="002417A3">
        <w:rPr>
          <w:rFonts w:ascii="Times New Roman" w:hAnsi="Times New Roman" w:cs="Times New Roman"/>
          <w:sz w:val="24"/>
          <w:szCs w:val="24"/>
        </w:rPr>
        <w:t xml:space="preserve"> 888-904.</w:t>
      </w:r>
    </w:p>
    <w:p w:rsidR="006B7EFD" w:rsidRPr="002417A3" w:rsidRDefault="00A85D26" w:rsidP="00597372">
      <w:pPr>
        <w:spacing w:after="0" w:line="240" w:lineRule="auto"/>
        <w:ind w:left="540" w:hanging="540"/>
        <w:jc w:val="both"/>
        <w:rPr>
          <w:rFonts w:ascii="Times New Roman" w:hAnsi="Times New Roman" w:cs="Times New Roman"/>
          <w:sz w:val="24"/>
          <w:szCs w:val="24"/>
        </w:rPr>
      </w:pPr>
      <w:r w:rsidRPr="002417A3">
        <w:rPr>
          <w:rFonts w:ascii="Times New Roman" w:hAnsi="Times New Roman" w:cs="Times New Roman"/>
          <w:sz w:val="24"/>
          <w:szCs w:val="24"/>
        </w:rPr>
        <w:t>Tharenou, P. 2001</w:t>
      </w:r>
      <w:r w:rsidR="006B7EFD" w:rsidRPr="002417A3">
        <w:rPr>
          <w:rFonts w:ascii="Times New Roman" w:hAnsi="Times New Roman" w:cs="Times New Roman"/>
          <w:sz w:val="24"/>
          <w:szCs w:val="24"/>
        </w:rPr>
        <w:t xml:space="preserve">. The relationship of training motivation to participation in training and development. </w:t>
      </w:r>
      <w:r w:rsidR="006B7EFD" w:rsidRPr="002417A3">
        <w:rPr>
          <w:rFonts w:ascii="Times New Roman" w:hAnsi="Times New Roman" w:cs="Times New Roman"/>
          <w:i/>
          <w:sz w:val="24"/>
          <w:szCs w:val="24"/>
        </w:rPr>
        <w:t>Journal of Occupational and Organizational Psychology</w:t>
      </w:r>
      <w:r w:rsidR="006B7EFD" w:rsidRPr="002417A3">
        <w:rPr>
          <w:rFonts w:ascii="Times New Roman" w:hAnsi="Times New Roman" w:cs="Times New Roman"/>
          <w:sz w:val="24"/>
          <w:szCs w:val="24"/>
        </w:rPr>
        <w:t xml:space="preserve"> 74</w:t>
      </w:r>
      <w:r w:rsidRPr="002417A3">
        <w:rPr>
          <w:rFonts w:ascii="Times New Roman" w:hAnsi="Times New Roman" w:cs="Times New Roman"/>
          <w:sz w:val="24"/>
          <w:szCs w:val="24"/>
        </w:rPr>
        <w:t xml:space="preserve">: </w:t>
      </w:r>
      <w:r w:rsidR="006B7EFD" w:rsidRPr="002417A3">
        <w:rPr>
          <w:rFonts w:ascii="Times New Roman" w:hAnsi="Times New Roman" w:cs="Times New Roman"/>
          <w:sz w:val="24"/>
          <w:szCs w:val="24"/>
        </w:rPr>
        <w:t>599-62.</w:t>
      </w:r>
    </w:p>
    <w:p w:rsidR="006B7EFD" w:rsidRPr="002417A3" w:rsidRDefault="006B7EFD" w:rsidP="00597372">
      <w:pPr>
        <w:spacing w:after="0" w:line="240" w:lineRule="auto"/>
        <w:ind w:left="540" w:hanging="540"/>
        <w:jc w:val="both"/>
        <w:rPr>
          <w:rFonts w:ascii="Times New Roman" w:hAnsi="Times New Roman" w:cs="Times New Roman"/>
          <w:sz w:val="24"/>
          <w:szCs w:val="24"/>
        </w:rPr>
      </w:pPr>
      <w:r w:rsidRPr="002417A3">
        <w:rPr>
          <w:rFonts w:ascii="Times New Roman" w:hAnsi="Times New Roman" w:cs="Times New Roman"/>
          <w:sz w:val="24"/>
          <w:szCs w:val="24"/>
        </w:rPr>
        <w:t xml:space="preserve">Tracey, J. B., &amp; Cardenas, C. G. 1996. </w:t>
      </w:r>
      <w:r w:rsidR="00A85D26" w:rsidRPr="002417A3">
        <w:rPr>
          <w:rFonts w:ascii="Times New Roman" w:hAnsi="Times New Roman" w:cs="Times New Roman"/>
          <w:sz w:val="24"/>
          <w:szCs w:val="24"/>
        </w:rPr>
        <w:t xml:space="preserve">Training effectiveness: An empirical examination of factors outside the training context. </w:t>
      </w:r>
      <w:r w:rsidR="00A85D26" w:rsidRPr="002417A3">
        <w:rPr>
          <w:rFonts w:ascii="Times New Roman" w:hAnsi="Times New Roman" w:cs="Times New Roman"/>
          <w:i/>
          <w:sz w:val="24"/>
          <w:szCs w:val="24"/>
        </w:rPr>
        <w:t>Journal of Hospitality &amp; Tourism Research</w:t>
      </w:r>
      <w:r w:rsidR="00A85D26" w:rsidRPr="002417A3">
        <w:rPr>
          <w:rFonts w:ascii="Times New Roman" w:hAnsi="Times New Roman" w:cs="Times New Roman"/>
          <w:sz w:val="24"/>
          <w:szCs w:val="24"/>
        </w:rPr>
        <w:t xml:space="preserve"> 20(2): 113-123.</w:t>
      </w:r>
    </w:p>
    <w:p w:rsidR="006B7EFD" w:rsidRPr="002417A3" w:rsidRDefault="00A85D26" w:rsidP="00597372">
      <w:pPr>
        <w:spacing w:after="0" w:line="240" w:lineRule="auto"/>
        <w:ind w:left="540" w:hanging="540"/>
        <w:jc w:val="both"/>
        <w:rPr>
          <w:rFonts w:ascii="Times New Roman" w:hAnsi="Times New Roman" w:cs="Times New Roman"/>
          <w:sz w:val="24"/>
          <w:szCs w:val="24"/>
        </w:rPr>
      </w:pPr>
      <w:r w:rsidRPr="002417A3">
        <w:rPr>
          <w:rFonts w:ascii="Times New Roman" w:hAnsi="Times New Roman" w:cs="Times New Roman"/>
          <w:sz w:val="24"/>
          <w:szCs w:val="24"/>
        </w:rPr>
        <w:t xml:space="preserve">Tracey, J. B., &amp; Tews, M.J. </w:t>
      </w:r>
      <w:r w:rsidR="006B7EFD" w:rsidRPr="002417A3">
        <w:rPr>
          <w:rFonts w:ascii="Times New Roman" w:hAnsi="Times New Roman" w:cs="Times New Roman"/>
          <w:sz w:val="24"/>
          <w:szCs w:val="24"/>
        </w:rPr>
        <w:t xml:space="preserve">2005. Construct validity of a General Training Climate Scale. </w:t>
      </w:r>
      <w:r w:rsidR="006B7EFD" w:rsidRPr="002417A3">
        <w:rPr>
          <w:rFonts w:ascii="Times New Roman" w:hAnsi="Times New Roman" w:cs="Times New Roman"/>
          <w:i/>
          <w:sz w:val="24"/>
          <w:szCs w:val="24"/>
        </w:rPr>
        <w:t>Organizational Research Methods</w:t>
      </w:r>
      <w:r w:rsidR="006B7EFD" w:rsidRPr="002417A3">
        <w:rPr>
          <w:rFonts w:ascii="Times New Roman" w:hAnsi="Times New Roman" w:cs="Times New Roman"/>
          <w:sz w:val="24"/>
          <w:szCs w:val="24"/>
        </w:rPr>
        <w:t xml:space="preserve"> 8(4)</w:t>
      </w:r>
      <w:r w:rsidRPr="002417A3">
        <w:rPr>
          <w:rFonts w:ascii="Times New Roman" w:hAnsi="Times New Roman" w:cs="Times New Roman"/>
          <w:sz w:val="24"/>
          <w:szCs w:val="24"/>
        </w:rPr>
        <w:t>:</w:t>
      </w:r>
      <w:r w:rsidR="006B7EFD" w:rsidRPr="002417A3">
        <w:rPr>
          <w:rFonts w:ascii="Times New Roman" w:hAnsi="Times New Roman" w:cs="Times New Roman"/>
          <w:sz w:val="24"/>
          <w:szCs w:val="24"/>
        </w:rPr>
        <w:t xml:space="preserve"> 353-374.</w:t>
      </w:r>
    </w:p>
    <w:p w:rsidR="0050632E" w:rsidRPr="002417A3" w:rsidRDefault="0050632E" w:rsidP="00597372">
      <w:pPr>
        <w:spacing w:after="0" w:line="240" w:lineRule="auto"/>
        <w:ind w:left="540" w:hanging="540"/>
        <w:jc w:val="both"/>
        <w:rPr>
          <w:rFonts w:ascii="Times New Roman" w:hAnsi="Times New Roman" w:cs="Times New Roman"/>
          <w:sz w:val="24"/>
          <w:szCs w:val="24"/>
        </w:rPr>
      </w:pPr>
      <w:r w:rsidRPr="002417A3">
        <w:rPr>
          <w:rFonts w:ascii="Times New Roman" w:hAnsi="Times New Roman" w:cs="Times New Roman"/>
          <w:sz w:val="24"/>
          <w:szCs w:val="24"/>
        </w:rPr>
        <w:t xml:space="preserve">Tziner, A., Fisher, </w:t>
      </w:r>
      <w:r w:rsidR="00A85D26" w:rsidRPr="002417A3">
        <w:rPr>
          <w:rFonts w:ascii="Times New Roman" w:hAnsi="Times New Roman" w:cs="Times New Roman"/>
          <w:sz w:val="24"/>
          <w:szCs w:val="24"/>
        </w:rPr>
        <w:t xml:space="preserve">M., Senior, T., &amp; Weisberg, J. </w:t>
      </w:r>
      <w:r w:rsidRPr="002417A3">
        <w:rPr>
          <w:rFonts w:ascii="Times New Roman" w:hAnsi="Times New Roman" w:cs="Times New Roman"/>
          <w:sz w:val="24"/>
          <w:szCs w:val="24"/>
        </w:rPr>
        <w:t xml:space="preserve">2007. Effects of trainee characteristics on training effectiveness. </w:t>
      </w:r>
      <w:r w:rsidRPr="002417A3">
        <w:rPr>
          <w:rFonts w:ascii="Times New Roman" w:hAnsi="Times New Roman" w:cs="Times New Roman"/>
          <w:i/>
          <w:sz w:val="24"/>
          <w:szCs w:val="24"/>
        </w:rPr>
        <w:t>International Journal of Selection and Assessment</w:t>
      </w:r>
      <w:r w:rsidRPr="002417A3">
        <w:rPr>
          <w:rFonts w:ascii="Times New Roman" w:hAnsi="Times New Roman" w:cs="Times New Roman"/>
          <w:sz w:val="24"/>
          <w:szCs w:val="24"/>
        </w:rPr>
        <w:t xml:space="preserve"> 15(2)</w:t>
      </w:r>
      <w:r w:rsidR="00A85D26" w:rsidRPr="002417A3">
        <w:rPr>
          <w:rFonts w:ascii="Times New Roman" w:hAnsi="Times New Roman" w:cs="Times New Roman"/>
          <w:sz w:val="24"/>
          <w:szCs w:val="24"/>
        </w:rPr>
        <w:t>:</w:t>
      </w:r>
      <w:r w:rsidRPr="002417A3">
        <w:rPr>
          <w:rFonts w:ascii="Times New Roman" w:hAnsi="Times New Roman" w:cs="Times New Roman"/>
          <w:sz w:val="24"/>
          <w:szCs w:val="24"/>
        </w:rPr>
        <w:t xml:space="preserve"> 167-174.</w:t>
      </w:r>
      <w:bookmarkEnd w:id="0"/>
    </w:p>
    <w:sectPr w:rsidR="0050632E" w:rsidRPr="002417A3">
      <w:headerReference w:type="default" r:id="rId11"/>
      <w:pgSz w:w="11906" w:h="16838"/>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602E5" w:rsidRDefault="001602E5" w:rsidP="00130EB1">
      <w:pPr>
        <w:spacing w:after="0" w:line="240" w:lineRule="auto"/>
      </w:pPr>
      <w:r>
        <w:separator/>
      </w:r>
    </w:p>
  </w:endnote>
  <w:endnote w:type="continuationSeparator" w:id="0">
    <w:p w:rsidR="001602E5" w:rsidRDefault="001602E5" w:rsidP="00130EB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Palatino Linotype">
    <w:panose1 w:val="02040502050505030304"/>
    <w:charset w:val="00"/>
    <w:family w:val="roman"/>
    <w:pitch w:val="variable"/>
    <w:sig w:usb0="E0000287" w:usb1="40000013" w:usb2="00000000" w:usb3="00000000" w:csb0="0000019F"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Narrow,Italic">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602E5" w:rsidRDefault="001602E5" w:rsidP="00130EB1">
      <w:pPr>
        <w:spacing w:after="0" w:line="240" w:lineRule="auto"/>
      </w:pPr>
      <w:r>
        <w:separator/>
      </w:r>
    </w:p>
  </w:footnote>
  <w:footnote w:type="continuationSeparator" w:id="0">
    <w:p w:rsidR="001602E5" w:rsidRDefault="001602E5" w:rsidP="00130EB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65321340"/>
      <w:docPartObj>
        <w:docPartGallery w:val="Page Numbers (Top of Page)"/>
        <w:docPartUnique/>
      </w:docPartObj>
    </w:sdtPr>
    <w:sdtEndPr>
      <w:rPr>
        <w:noProof/>
      </w:rPr>
    </w:sdtEndPr>
    <w:sdtContent>
      <w:p w:rsidR="009C6027" w:rsidRDefault="009C6027">
        <w:pPr>
          <w:pStyle w:val="Header"/>
          <w:jc w:val="right"/>
        </w:pPr>
        <w:r>
          <w:fldChar w:fldCharType="begin"/>
        </w:r>
        <w:r>
          <w:instrText xml:space="preserve"> PAGE   \* MERGEFORMAT </w:instrText>
        </w:r>
        <w:r>
          <w:fldChar w:fldCharType="separate"/>
        </w:r>
        <w:r w:rsidR="00820807">
          <w:rPr>
            <w:noProof/>
          </w:rPr>
          <w:t>17</w:t>
        </w:r>
        <w:r>
          <w:rPr>
            <w:noProof/>
          </w:rPr>
          <w:fldChar w:fldCharType="end"/>
        </w:r>
      </w:p>
    </w:sdtContent>
  </w:sdt>
  <w:p w:rsidR="009C6027" w:rsidRDefault="009C602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2F5AD0"/>
    <w:multiLevelType w:val="hybridMultilevel"/>
    <w:tmpl w:val="6CC415E2"/>
    <w:lvl w:ilvl="0" w:tplc="A0D2262A">
      <w:start w:val="3"/>
      <w:numFmt w:val="bullet"/>
      <w:lvlText w:val="-"/>
      <w:lvlJc w:val="left"/>
      <w:pPr>
        <w:ind w:left="720" w:hanging="360"/>
      </w:pPr>
      <w:rPr>
        <w:rFonts w:ascii="Palatino Linotype" w:eastAsia="Times New Roman" w:hAnsi="Palatino Linotype"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7201719"/>
    <w:multiLevelType w:val="hybridMultilevel"/>
    <w:tmpl w:val="A822B16E"/>
    <w:lvl w:ilvl="0" w:tplc="04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354730A3"/>
    <w:multiLevelType w:val="hybridMultilevel"/>
    <w:tmpl w:val="423EA062"/>
    <w:lvl w:ilvl="0" w:tplc="04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3A435569"/>
    <w:multiLevelType w:val="hybridMultilevel"/>
    <w:tmpl w:val="B2A63B04"/>
    <w:lvl w:ilvl="0" w:tplc="04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648E6AE5"/>
    <w:multiLevelType w:val="hybridMultilevel"/>
    <w:tmpl w:val="25B27840"/>
    <w:lvl w:ilvl="0" w:tplc="04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 w:numId="2">
    <w:abstractNumId w:val="1"/>
  </w:num>
  <w:num w:numId="3">
    <w:abstractNumId w:val="4"/>
  </w:num>
  <w:num w:numId="4">
    <w:abstractNumId w:val="2"/>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A42DC"/>
    <w:rsid w:val="00003945"/>
    <w:rsid w:val="00010B7B"/>
    <w:rsid w:val="0001161A"/>
    <w:rsid w:val="000254DA"/>
    <w:rsid w:val="000320A4"/>
    <w:rsid w:val="00036ECE"/>
    <w:rsid w:val="00042F0E"/>
    <w:rsid w:val="00054DBF"/>
    <w:rsid w:val="000568BB"/>
    <w:rsid w:val="0005795E"/>
    <w:rsid w:val="00057D97"/>
    <w:rsid w:val="00062518"/>
    <w:rsid w:val="00066B1A"/>
    <w:rsid w:val="0007489C"/>
    <w:rsid w:val="000A403A"/>
    <w:rsid w:val="000B03A0"/>
    <w:rsid w:val="000B7CC1"/>
    <w:rsid w:val="000C01B0"/>
    <w:rsid w:val="000C0BF8"/>
    <w:rsid w:val="000C21A1"/>
    <w:rsid w:val="000C3074"/>
    <w:rsid w:val="000C3812"/>
    <w:rsid w:val="000C46B1"/>
    <w:rsid w:val="000C4FC7"/>
    <w:rsid w:val="000C7400"/>
    <w:rsid w:val="000D2C9D"/>
    <w:rsid w:val="000D38CF"/>
    <w:rsid w:val="000D559C"/>
    <w:rsid w:val="000D5ABB"/>
    <w:rsid w:val="000D6377"/>
    <w:rsid w:val="000D6BDA"/>
    <w:rsid w:val="000E73AC"/>
    <w:rsid w:val="000E760C"/>
    <w:rsid w:val="000F161E"/>
    <w:rsid w:val="001024E8"/>
    <w:rsid w:val="00120AE2"/>
    <w:rsid w:val="00123445"/>
    <w:rsid w:val="001236BD"/>
    <w:rsid w:val="00124571"/>
    <w:rsid w:val="00130EB1"/>
    <w:rsid w:val="001356EE"/>
    <w:rsid w:val="001464D7"/>
    <w:rsid w:val="00146F6C"/>
    <w:rsid w:val="00151538"/>
    <w:rsid w:val="001527DD"/>
    <w:rsid w:val="001602E5"/>
    <w:rsid w:val="00166B4E"/>
    <w:rsid w:val="001737A0"/>
    <w:rsid w:val="00173923"/>
    <w:rsid w:val="00177FD2"/>
    <w:rsid w:val="00181B87"/>
    <w:rsid w:val="00183F2C"/>
    <w:rsid w:val="00191352"/>
    <w:rsid w:val="001A42DC"/>
    <w:rsid w:val="001A6394"/>
    <w:rsid w:val="001B39A0"/>
    <w:rsid w:val="001B5397"/>
    <w:rsid w:val="001C2CE0"/>
    <w:rsid w:val="001C55FE"/>
    <w:rsid w:val="001E0CAA"/>
    <w:rsid w:val="001F3210"/>
    <w:rsid w:val="001F4448"/>
    <w:rsid w:val="001F5EC5"/>
    <w:rsid w:val="001F6F01"/>
    <w:rsid w:val="00201653"/>
    <w:rsid w:val="00204A5D"/>
    <w:rsid w:val="002063F2"/>
    <w:rsid w:val="00207FCF"/>
    <w:rsid w:val="0021519C"/>
    <w:rsid w:val="002156E7"/>
    <w:rsid w:val="00215C95"/>
    <w:rsid w:val="0022743B"/>
    <w:rsid w:val="002335E2"/>
    <w:rsid w:val="002375D9"/>
    <w:rsid w:val="002417A3"/>
    <w:rsid w:val="00246F14"/>
    <w:rsid w:val="00252727"/>
    <w:rsid w:val="0025309D"/>
    <w:rsid w:val="00254E92"/>
    <w:rsid w:val="00262915"/>
    <w:rsid w:val="00262F92"/>
    <w:rsid w:val="0027493F"/>
    <w:rsid w:val="00277650"/>
    <w:rsid w:val="002848B7"/>
    <w:rsid w:val="002868DF"/>
    <w:rsid w:val="00294C11"/>
    <w:rsid w:val="00295861"/>
    <w:rsid w:val="00296D17"/>
    <w:rsid w:val="002970F1"/>
    <w:rsid w:val="00297494"/>
    <w:rsid w:val="002A4C88"/>
    <w:rsid w:val="002A7EB3"/>
    <w:rsid w:val="002B2FBC"/>
    <w:rsid w:val="002B5E80"/>
    <w:rsid w:val="002B7B98"/>
    <w:rsid w:val="002C1EAC"/>
    <w:rsid w:val="002D3CFF"/>
    <w:rsid w:val="002D7BE1"/>
    <w:rsid w:val="002E087C"/>
    <w:rsid w:val="002E16F5"/>
    <w:rsid w:val="002F01E9"/>
    <w:rsid w:val="002F747A"/>
    <w:rsid w:val="002F7D17"/>
    <w:rsid w:val="00311752"/>
    <w:rsid w:val="003219C0"/>
    <w:rsid w:val="003245A1"/>
    <w:rsid w:val="0033093D"/>
    <w:rsid w:val="00333F44"/>
    <w:rsid w:val="003412BB"/>
    <w:rsid w:val="00345CBE"/>
    <w:rsid w:val="0036115B"/>
    <w:rsid w:val="00362150"/>
    <w:rsid w:val="00365B35"/>
    <w:rsid w:val="00370156"/>
    <w:rsid w:val="003716F1"/>
    <w:rsid w:val="00372532"/>
    <w:rsid w:val="00373918"/>
    <w:rsid w:val="003745CC"/>
    <w:rsid w:val="003914A7"/>
    <w:rsid w:val="003928D7"/>
    <w:rsid w:val="00392BB1"/>
    <w:rsid w:val="003939E0"/>
    <w:rsid w:val="0039443A"/>
    <w:rsid w:val="003972C5"/>
    <w:rsid w:val="003A0874"/>
    <w:rsid w:val="003B0792"/>
    <w:rsid w:val="003B1C5B"/>
    <w:rsid w:val="003C2108"/>
    <w:rsid w:val="003C2931"/>
    <w:rsid w:val="003C4E06"/>
    <w:rsid w:val="003D2E20"/>
    <w:rsid w:val="003D3A19"/>
    <w:rsid w:val="003D6C61"/>
    <w:rsid w:val="003D72C6"/>
    <w:rsid w:val="003E1DEB"/>
    <w:rsid w:val="003F02CD"/>
    <w:rsid w:val="003F2822"/>
    <w:rsid w:val="003F686E"/>
    <w:rsid w:val="00403858"/>
    <w:rsid w:val="00406D9A"/>
    <w:rsid w:val="00411C7D"/>
    <w:rsid w:val="004156F9"/>
    <w:rsid w:val="004333B4"/>
    <w:rsid w:val="00435DE2"/>
    <w:rsid w:val="004363D3"/>
    <w:rsid w:val="00440624"/>
    <w:rsid w:val="00443EEC"/>
    <w:rsid w:val="00446789"/>
    <w:rsid w:val="0044723A"/>
    <w:rsid w:val="00454E73"/>
    <w:rsid w:val="004746D6"/>
    <w:rsid w:val="004815CB"/>
    <w:rsid w:val="00482A40"/>
    <w:rsid w:val="004930FE"/>
    <w:rsid w:val="004A11EC"/>
    <w:rsid w:val="004B0A82"/>
    <w:rsid w:val="004B1243"/>
    <w:rsid w:val="004B3777"/>
    <w:rsid w:val="004C115D"/>
    <w:rsid w:val="004C7C1F"/>
    <w:rsid w:val="004D24EA"/>
    <w:rsid w:val="004D3316"/>
    <w:rsid w:val="004D7046"/>
    <w:rsid w:val="004F022F"/>
    <w:rsid w:val="004F693E"/>
    <w:rsid w:val="00500B24"/>
    <w:rsid w:val="0050632E"/>
    <w:rsid w:val="00507767"/>
    <w:rsid w:val="00513A2D"/>
    <w:rsid w:val="005332C7"/>
    <w:rsid w:val="00533B56"/>
    <w:rsid w:val="0055021D"/>
    <w:rsid w:val="00552A36"/>
    <w:rsid w:val="0055574E"/>
    <w:rsid w:val="0056589C"/>
    <w:rsid w:val="0057421E"/>
    <w:rsid w:val="0057716C"/>
    <w:rsid w:val="00581A53"/>
    <w:rsid w:val="005914D2"/>
    <w:rsid w:val="00597372"/>
    <w:rsid w:val="005A106B"/>
    <w:rsid w:val="005A274A"/>
    <w:rsid w:val="005A2A54"/>
    <w:rsid w:val="005A4C73"/>
    <w:rsid w:val="005B0F2B"/>
    <w:rsid w:val="005B29EE"/>
    <w:rsid w:val="005B7629"/>
    <w:rsid w:val="005C260D"/>
    <w:rsid w:val="005C4426"/>
    <w:rsid w:val="005C5396"/>
    <w:rsid w:val="005C714B"/>
    <w:rsid w:val="005E316A"/>
    <w:rsid w:val="005E6E2C"/>
    <w:rsid w:val="005F0613"/>
    <w:rsid w:val="005F11DC"/>
    <w:rsid w:val="005F331D"/>
    <w:rsid w:val="005F5C9D"/>
    <w:rsid w:val="006014BF"/>
    <w:rsid w:val="0060235F"/>
    <w:rsid w:val="00602897"/>
    <w:rsid w:val="00610190"/>
    <w:rsid w:val="00614005"/>
    <w:rsid w:val="00617191"/>
    <w:rsid w:val="00617604"/>
    <w:rsid w:val="00620FD8"/>
    <w:rsid w:val="00621CD8"/>
    <w:rsid w:val="006223FF"/>
    <w:rsid w:val="0062325A"/>
    <w:rsid w:val="0062770E"/>
    <w:rsid w:val="00631E1A"/>
    <w:rsid w:val="006364A3"/>
    <w:rsid w:val="006415AA"/>
    <w:rsid w:val="00645545"/>
    <w:rsid w:val="0064704A"/>
    <w:rsid w:val="0064705A"/>
    <w:rsid w:val="0065207C"/>
    <w:rsid w:val="006662EE"/>
    <w:rsid w:val="00674D23"/>
    <w:rsid w:val="00677177"/>
    <w:rsid w:val="00680AC0"/>
    <w:rsid w:val="00693AF2"/>
    <w:rsid w:val="00695399"/>
    <w:rsid w:val="006A2E36"/>
    <w:rsid w:val="006A5133"/>
    <w:rsid w:val="006A5E94"/>
    <w:rsid w:val="006A6822"/>
    <w:rsid w:val="006B68C1"/>
    <w:rsid w:val="006B73EE"/>
    <w:rsid w:val="006B7477"/>
    <w:rsid w:val="006B7EFD"/>
    <w:rsid w:val="006C3C81"/>
    <w:rsid w:val="006C4F55"/>
    <w:rsid w:val="006C60DE"/>
    <w:rsid w:val="006D058A"/>
    <w:rsid w:val="006D33B5"/>
    <w:rsid w:val="006D565B"/>
    <w:rsid w:val="006D5AE2"/>
    <w:rsid w:val="006D5DD6"/>
    <w:rsid w:val="006D6E75"/>
    <w:rsid w:val="006E43A1"/>
    <w:rsid w:val="006E4811"/>
    <w:rsid w:val="006F0BDE"/>
    <w:rsid w:val="006F25EA"/>
    <w:rsid w:val="006F385C"/>
    <w:rsid w:val="006F4102"/>
    <w:rsid w:val="006F77C7"/>
    <w:rsid w:val="007029C3"/>
    <w:rsid w:val="00707991"/>
    <w:rsid w:val="007242C0"/>
    <w:rsid w:val="00732707"/>
    <w:rsid w:val="00734AAA"/>
    <w:rsid w:val="007365FE"/>
    <w:rsid w:val="00740A7D"/>
    <w:rsid w:val="00742AD9"/>
    <w:rsid w:val="007454EB"/>
    <w:rsid w:val="007529DB"/>
    <w:rsid w:val="00754F98"/>
    <w:rsid w:val="007564FE"/>
    <w:rsid w:val="007617C6"/>
    <w:rsid w:val="00761B83"/>
    <w:rsid w:val="007706A8"/>
    <w:rsid w:val="007709D8"/>
    <w:rsid w:val="007740A2"/>
    <w:rsid w:val="00776DAA"/>
    <w:rsid w:val="007778BD"/>
    <w:rsid w:val="007818B0"/>
    <w:rsid w:val="00783E9F"/>
    <w:rsid w:val="00787CB5"/>
    <w:rsid w:val="00790AAA"/>
    <w:rsid w:val="00791C49"/>
    <w:rsid w:val="007959C8"/>
    <w:rsid w:val="00796BAE"/>
    <w:rsid w:val="00797975"/>
    <w:rsid w:val="007A26E2"/>
    <w:rsid w:val="007A2AB9"/>
    <w:rsid w:val="007A62A3"/>
    <w:rsid w:val="007A732D"/>
    <w:rsid w:val="007B2C6E"/>
    <w:rsid w:val="007B3CF7"/>
    <w:rsid w:val="007C0FF8"/>
    <w:rsid w:val="007C510E"/>
    <w:rsid w:val="007D64DA"/>
    <w:rsid w:val="007E44BB"/>
    <w:rsid w:val="007E4EFF"/>
    <w:rsid w:val="007E5E13"/>
    <w:rsid w:val="007F08FE"/>
    <w:rsid w:val="007F166A"/>
    <w:rsid w:val="007F4058"/>
    <w:rsid w:val="007F42F7"/>
    <w:rsid w:val="007F5663"/>
    <w:rsid w:val="008006E7"/>
    <w:rsid w:val="008012F7"/>
    <w:rsid w:val="00804AC8"/>
    <w:rsid w:val="008121A9"/>
    <w:rsid w:val="00814683"/>
    <w:rsid w:val="00820807"/>
    <w:rsid w:val="00827B05"/>
    <w:rsid w:val="0083247C"/>
    <w:rsid w:val="0083675A"/>
    <w:rsid w:val="008417B3"/>
    <w:rsid w:val="00851AAE"/>
    <w:rsid w:val="00855D87"/>
    <w:rsid w:val="00867991"/>
    <w:rsid w:val="0087110D"/>
    <w:rsid w:val="00871694"/>
    <w:rsid w:val="00871AB1"/>
    <w:rsid w:val="00872D9A"/>
    <w:rsid w:val="00882E54"/>
    <w:rsid w:val="00892E02"/>
    <w:rsid w:val="00895DD3"/>
    <w:rsid w:val="008A132B"/>
    <w:rsid w:val="008A1C95"/>
    <w:rsid w:val="008A37B0"/>
    <w:rsid w:val="008B3C4A"/>
    <w:rsid w:val="008B7FD3"/>
    <w:rsid w:val="008D0214"/>
    <w:rsid w:val="008D1795"/>
    <w:rsid w:val="008D1C26"/>
    <w:rsid w:val="008D6DED"/>
    <w:rsid w:val="008E3F74"/>
    <w:rsid w:val="008F5080"/>
    <w:rsid w:val="0090795D"/>
    <w:rsid w:val="0091180C"/>
    <w:rsid w:val="009122C7"/>
    <w:rsid w:val="009130E0"/>
    <w:rsid w:val="0091476D"/>
    <w:rsid w:val="00920200"/>
    <w:rsid w:val="00925132"/>
    <w:rsid w:val="00943789"/>
    <w:rsid w:val="00944DC0"/>
    <w:rsid w:val="009506DC"/>
    <w:rsid w:val="00950761"/>
    <w:rsid w:val="009601D0"/>
    <w:rsid w:val="009628BA"/>
    <w:rsid w:val="00965F28"/>
    <w:rsid w:val="00981866"/>
    <w:rsid w:val="00981C01"/>
    <w:rsid w:val="009914BB"/>
    <w:rsid w:val="00996BCD"/>
    <w:rsid w:val="009A1B58"/>
    <w:rsid w:val="009A5D70"/>
    <w:rsid w:val="009A6DAE"/>
    <w:rsid w:val="009B3A6A"/>
    <w:rsid w:val="009C1970"/>
    <w:rsid w:val="009C2917"/>
    <w:rsid w:val="009C6027"/>
    <w:rsid w:val="009C79C5"/>
    <w:rsid w:val="009D2D84"/>
    <w:rsid w:val="009D62C6"/>
    <w:rsid w:val="009E030D"/>
    <w:rsid w:val="009E6323"/>
    <w:rsid w:val="009E6AB8"/>
    <w:rsid w:val="009E712B"/>
    <w:rsid w:val="00A01650"/>
    <w:rsid w:val="00A02809"/>
    <w:rsid w:val="00A02812"/>
    <w:rsid w:val="00A04B6A"/>
    <w:rsid w:val="00A0697F"/>
    <w:rsid w:val="00A1153D"/>
    <w:rsid w:val="00A16892"/>
    <w:rsid w:val="00A20A8F"/>
    <w:rsid w:val="00A24D38"/>
    <w:rsid w:val="00A24EE8"/>
    <w:rsid w:val="00A2539C"/>
    <w:rsid w:val="00A26870"/>
    <w:rsid w:val="00A32B12"/>
    <w:rsid w:val="00A41A52"/>
    <w:rsid w:val="00A424C6"/>
    <w:rsid w:val="00A42F60"/>
    <w:rsid w:val="00A45470"/>
    <w:rsid w:val="00A52B9F"/>
    <w:rsid w:val="00A54973"/>
    <w:rsid w:val="00A55A8F"/>
    <w:rsid w:val="00A56586"/>
    <w:rsid w:val="00A57825"/>
    <w:rsid w:val="00A60F16"/>
    <w:rsid w:val="00A65BD9"/>
    <w:rsid w:val="00A72E79"/>
    <w:rsid w:val="00A808DB"/>
    <w:rsid w:val="00A81D97"/>
    <w:rsid w:val="00A85D26"/>
    <w:rsid w:val="00A867A8"/>
    <w:rsid w:val="00A93043"/>
    <w:rsid w:val="00A9332E"/>
    <w:rsid w:val="00AA4C88"/>
    <w:rsid w:val="00AA65C7"/>
    <w:rsid w:val="00AA702A"/>
    <w:rsid w:val="00AA7541"/>
    <w:rsid w:val="00AB05D4"/>
    <w:rsid w:val="00AB1858"/>
    <w:rsid w:val="00AB52D3"/>
    <w:rsid w:val="00AC0D68"/>
    <w:rsid w:val="00AC172F"/>
    <w:rsid w:val="00AD47DA"/>
    <w:rsid w:val="00AE0026"/>
    <w:rsid w:val="00AE2B3B"/>
    <w:rsid w:val="00AE566D"/>
    <w:rsid w:val="00AF288E"/>
    <w:rsid w:val="00B028FC"/>
    <w:rsid w:val="00B05E2F"/>
    <w:rsid w:val="00B14BC2"/>
    <w:rsid w:val="00B169A4"/>
    <w:rsid w:val="00B23667"/>
    <w:rsid w:val="00B258C7"/>
    <w:rsid w:val="00B26101"/>
    <w:rsid w:val="00B27D72"/>
    <w:rsid w:val="00B31373"/>
    <w:rsid w:val="00B33A4C"/>
    <w:rsid w:val="00B3798D"/>
    <w:rsid w:val="00B40F06"/>
    <w:rsid w:val="00B61CC0"/>
    <w:rsid w:val="00B62D4E"/>
    <w:rsid w:val="00B64A81"/>
    <w:rsid w:val="00B64ADA"/>
    <w:rsid w:val="00B65BA4"/>
    <w:rsid w:val="00B66B6F"/>
    <w:rsid w:val="00B960F5"/>
    <w:rsid w:val="00BA4B99"/>
    <w:rsid w:val="00BA66B5"/>
    <w:rsid w:val="00BB44CE"/>
    <w:rsid w:val="00BB6E89"/>
    <w:rsid w:val="00BC02CB"/>
    <w:rsid w:val="00BC0B73"/>
    <w:rsid w:val="00BC58D2"/>
    <w:rsid w:val="00BD3FA5"/>
    <w:rsid w:val="00BD48C1"/>
    <w:rsid w:val="00BD5563"/>
    <w:rsid w:val="00BD6FB9"/>
    <w:rsid w:val="00BD78FC"/>
    <w:rsid w:val="00BD7A54"/>
    <w:rsid w:val="00BE144A"/>
    <w:rsid w:val="00BE1AA8"/>
    <w:rsid w:val="00BE3925"/>
    <w:rsid w:val="00BE5F4F"/>
    <w:rsid w:val="00BF3B9B"/>
    <w:rsid w:val="00C041A2"/>
    <w:rsid w:val="00C062C2"/>
    <w:rsid w:val="00C1001A"/>
    <w:rsid w:val="00C13A36"/>
    <w:rsid w:val="00C13B31"/>
    <w:rsid w:val="00C22F23"/>
    <w:rsid w:val="00C248F0"/>
    <w:rsid w:val="00C26DD0"/>
    <w:rsid w:val="00C316A5"/>
    <w:rsid w:val="00C3337B"/>
    <w:rsid w:val="00C33F9E"/>
    <w:rsid w:val="00C43904"/>
    <w:rsid w:val="00C44D8C"/>
    <w:rsid w:val="00C523E6"/>
    <w:rsid w:val="00C55ECB"/>
    <w:rsid w:val="00C57951"/>
    <w:rsid w:val="00C61C32"/>
    <w:rsid w:val="00C62DFE"/>
    <w:rsid w:val="00C646DD"/>
    <w:rsid w:val="00C65CDC"/>
    <w:rsid w:val="00C662C9"/>
    <w:rsid w:val="00C73FAF"/>
    <w:rsid w:val="00C92DE1"/>
    <w:rsid w:val="00C953FF"/>
    <w:rsid w:val="00C961C9"/>
    <w:rsid w:val="00C96688"/>
    <w:rsid w:val="00C9708F"/>
    <w:rsid w:val="00CA03C6"/>
    <w:rsid w:val="00CA3A94"/>
    <w:rsid w:val="00CA5D21"/>
    <w:rsid w:val="00CB0BC8"/>
    <w:rsid w:val="00CC6514"/>
    <w:rsid w:val="00CC6D82"/>
    <w:rsid w:val="00CD1529"/>
    <w:rsid w:val="00CD1E6C"/>
    <w:rsid w:val="00CD4487"/>
    <w:rsid w:val="00CE09C4"/>
    <w:rsid w:val="00CE1928"/>
    <w:rsid w:val="00CE4257"/>
    <w:rsid w:val="00CE7211"/>
    <w:rsid w:val="00CF00C7"/>
    <w:rsid w:val="00D0047E"/>
    <w:rsid w:val="00D02CA2"/>
    <w:rsid w:val="00D134A4"/>
    <w:rsid w:val="00D156CB"/>
    <w:rsid w:val="00D2172E"/>
    <w:rsid w:val="00D2507E"/>
    <w:rsid w:val="00D25F52"/>
    <w:rsid w:val="00D26851"/>
    <w:rsid w:val="00D31C43"/>
    <w:rsid w:val="00D33FB7"/>
    <w:rsid w:val="00D36923"/>
    <w:rsid w:val="00D375D5"/>
    <w:rsid w:val="00D43187"/>
    <w:rsid w:val="00D437FD"/>
    <w:rsid w:val="00D44B21"/>
    <w:rsid w:val="00D44B5B"/>
    <w:rsid w:val="00D605D8"/>
    <w:rsid w:val="00D60935"/>
    <w:rsid w:val="00D62D38"/>
    <w:rsid w:val="00D671BD"/>
    <w:rsid w:val="00D77778"/>
    <w:rsid w:val="00DA4362"/>
    <w:rsid w:val="00DA44B5"/>
    <w:rsid w:val="00DA4E2E"/>
    <w:rsid w:val="00DA709B"/>
    <w:rsid w:val="00DB232E"/>
    <w:rsid w:val="00DB4E2B"/>
    <w:rsid w:val="00DC456B"/>
    <w:rsid w:val="00DC5C83"/>
    <w:rsid w:val="00DC6A3E"/>
    <w:rsid w:val="00DC6F5B"/>
    <w:rsid w:val="00DC731E"/>
    <w:rsid w:val="00DD3D39"/>
    <w:rsid w:val="00DD5457"/>
    <w:rsid w:val="00DD7144"/>
    <w:rsid w:val="00DE40D2"/>
    <w:rsid w:val="00DE4DDA"/>
    <w:rsid w:val="00DE5969"/>
    <w:rsid w:val="00DE6FC5"/>
    <w:rsid w:val="00DE7134"/>
    <w:rsid w:val="00DF0E9E"/>
    <w:rsid w:val="00DF5AB2"/>
    <w:rsid w:val="00E02AB5"/>
    <w:rsid w:val="00E02BFD"/>
    <w:rsid w:val="00E05230"/>
    <w:rsid w:val="00E10039"/>
    <w:rsid w:val="00E112B4"/>
    <w:rsid w:val="00E116F6"/>
    <w:rsid w:val="00E11A93"/>
    <w:rsid w:val="00E27C74"/>
    <w:rsid w:val="00E3047E"/>
    <w:rsid w:val="00E50933"/>
    <w:rsid w:val="00E5487B"/>
    <w:rsid w:val="00E560CB"/>
    <w:rsid w:val="00E63418"/>
    <w:rsid w:val="00E63602"/>
    <w:rsid w:val="00E63C8A"/>
    <w:rsid w:val="00E66953"/>
    <w:rsid w:val="00E71C62"/>
    <w:rsid w:val="00E8131E"/>
    <w:rsid w:val="00E84F6A"/>
    <w:rsid w:val="00E850EE"/>
    <w:rsid w:val="00E85E0B"/>
    <w:rsid w:val="00E86E23"/>
    <w:rsid w:val="00E87B88"/>
    <w:rsid w:val="00E909FF"/>
    <w:rsid w:val="00E964F2"/>
    <w:rsid w:val="00EA3D73"/>
    <w:rsid w:val="00EB7E5A"/>
    <w:rsid w:val="00EC0DE4"/>
    <w:rsid w:val="00EC1B72"/>
    <w:rsid w:val="00EC259F"/>
    <w:rsid w:val="00ED036B"/>
    <w:rsid w:val="00ED1FAB"/>
    <w:rsid w:val="00ED48D4"/>
    <w:rsid w:val="00EF1110"/>
    <w:rsid w:val="00EF2B99"/>
    <w:rsid w:val="00EF426F"/>
    <w:rsid w:val="00F0026C"/>
    <w:rsid w:val="00F009FF"/>
    <w:rsid w:val="00F03127"/>
    <w:rsid w:val="00F07613"/>
    <w:rsid w:val="00F3318E"/>
    <w:rsid w:val="00F349DE"/>
    <w:rsid w:val="00F41325"/>
    <w:rsid w:val="00F41732"/>
    <w:rsid w:val="00F45540"/>
    <w:rsid w:val="00F45E3B"/>
    <w:rsid w:val="00F474C0"/>
    <w:rsid w:val="00F50320"/>
    <w:rsid w:val="00F61ECF"/>
    <w:rsid w:val="00F63204"/>
    <w:rsid w:val="00F64332"/>
    <w:rsid w:val="00F73272"/>
    <w:rsid w:val="00F74639"/>
    <w:rsid w:val="00F76717"/>
    <w:rsid w:val="00F77B73"/>
    <w:rsid w:val="00F839BF"/>
    <w:rsid w:val="00F8577F"/>
    <w:rsid w:val="00F94C1F"/>
    <w:rsid w:val="00F96009"/>
    <w:rsid w:val="00FA798F"/>
    <w:rsid w:val="00FB1808"/>
    <w:rsid w:val="00FB1ADE"/>
    <w:rsid w:val="00FB1EAF"/>
    <w:rsid w:val="00FB3740"/>
    <w:rsid w:val="00FB65EA"/>
    <w:rsid w:val="00FC361A"/>
    <w:rsid w:val="00FC70BB"/>
    <w:rsid w:val="00FD1917"/>
    <w:rsid w:val="00FD62D4"/>
    <w:rsid w:val="00FE2887"/>
    <w:rsid w:val="00FE6E0E"/>
    <w:rsid w:val="00FF4F6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lang w:val="ms-MY"/>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6320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3204"/>
    <w:rPr>
      <w:rFonts w:ascii="Tahoma" w:hAnsi="Tahoma" w:cs="Tahoma"/>
      <w:sz w:val="16"/>
      <w:szCs w:val="16"/>
      <w:lang w:val="ms-MY"/>
    </w:rPr>
  </w:style>
  <w:style w:type="character" w:styleId="Hyperlink">
    <w:name w:val="Hyperlink"/>
    <w:basedOn w:val="DefaultParagraphFont"/>
    <w:uiPriority w:val="99"/>
    <w:unhideWhenUsed/>
    <w:rsid w:val="00872D9A"/>
    <w:rPr>
      <w:color w:val="0000FF" w:themeColor="hyperlink"/>
      <w:u w:val="single"/>
    </w:rPr>
  </w:style>
  <w:style w:type="paragraph" w:styleId="ListParagraph">
    <w:name w:val="List Paragraph"/>
    <w:basedOn w:val="Normal"/>
    <w:uiPriority w:val="34"/>
    <w:qFormat/>
    <w:rsid w:val="008012F7"/>
    <w:pPr>
      <w:ind w:left="720"/>
      <w:contextualSpacing/>
    </w:pPr>
  </w:style>
  <w:style w:type="paragraph" w:styleId="NormalWeb">
    <w:name w:val="Normal (Web)"/>
    <w:basedOn w:val="Normal"/>
    <w:uiPriority w:val="99"/>
    <w:semiHidden/>
    <w:unhideWhenUsed/>
    <w:rsid w:val="00A56586"/>
    <w:pPr>
      <w:spacing w:before="100" w:beforeAutospacing="1" w:after="100" w:afterAutospacing="1" w:line="240" w:lineRule="auto"/>
    </w:pPr>
    <w:rPr>
      <w:rFonts w:ascii="Times New Roman" w:eastAsiaTheme="minorEastAsia" w:hAnsi="Times New Roman" w:cs="Times New Roman"/>
      <w:sz w:val="24"/>
      <w:szCs w:val="24"/>
      <w:lang w:eastAsia="ms-MY"/>
    </w:rPr>
  </w:style>
  <w:style w:type="table" w:styleId="TableGrid">
    <w:name w:val="Table Grid"/>
    <w:basedOn w:val="TableNormal"/>
    <w:uiPriority w:val="59"/>
    <w:rsid w:val="00295861"/>
    <w:pPr>
      <w:spacing w:after="0" w:line="240" w:lineRule="auto"/>
    </w:pPr>
    <w:rPr>
      <w:lang w:val="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unhideWhenUsed/>
    <w:rsid w:val="00130EB1"/>
    <w:pPr>
      <w:tabs>
        <w:tab w:val="center" w:pos="4513"/>
        <w:tab w:val="right" w:pos="9026"/>
      </w:tabs>
      <w:spacing w:after="0" w:line="240" w:lineRule="auto"/>
    </w:pPr>
  </w:style>
  <w:style w:type="character" w:customStyle="1" w:styleId="HeaderChar">
    <w:name w:val="Header Char"/>
    <w:basedOn w:val="DefaultParagraphFont"/>
    <w:link w:val="Header"/>
    <w:uiPriority w:val="99"/>
    <w:rsid w:val="00130EB1"/>
    <w:rPr>
      <w:lang w:val="ms-MY"/>
    </w:rPr>
  </w:style>
  <w:style w:type="paragraph" w:styleId="Footer">
    <w:name w:val="footer"/>
    <w:basedOn w:val="Normal"/>
    <w:link w:val="FooterChar"/>
    <w:uiPriority w:val="99"/>
    <w:unhideWhenUsed/>
    <w:rsid w:val="00130EB1"/>
    <w:pPr>
      <w:tabs>
        <w:tab w:val="center" w:pos="4513"/>
        <w:tab w:val="right" w:pos="9026"/>
      </w:tabs>
      <w:spacing w:after="0" w:line="240" w:lineRule="auto"/>
    </w:pPr>
  </w:style>
  <w:style w:type="character" w:customStyle="1" w:styleId="FooterChar">
    <w:name w:val="Footer Char"/>
    <w:basedOn w:val="DefaultParagraphFont"/>
    <w:link w:val="Footer"/>
    <w:uiPriority w:val="99"/>
    <w:rsid w:val="00130EB1"/>
    <w:rPr>
      <w:lang w:val="ms-MY"/>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lang w:val="ms-MY"/>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6320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3204"/>
    <w:rPr>
      <w:rFonts w:ascii="Tahoma" w:hAnsi="Tahoma" w:cs="Tahoma"/>
      <w:sz w:val="16"/>
      <w:szCs w:val="16"/>
      <w:lang w:val="ms-MY"/>
    </w:rPr>
  </w:style>
  <w:style w:type="character" w:styleId="Hyperlink">
    <w:name w:val="Hyperlink"/>
    <w:basedOn w:val="DefaultParagraphFont"/>
    <w:uiPriority w:val="99"/>
    <w:unhideWhenUsed/>
    <w:rsid w:val="00872D9A"/>
    <w:rPr>
      <w:color w:val="0000FF" w:themeColor="hyperlink"/>
      <w:u w:val="single"/>
    </w:rPr>
  </w:style>
  <w:style w:type="paragraph" w:styleId="ListParagraph">
    <w:name w:val="List Paragraph"/>
    <w:basedOn w:val="Normal"/>
    <w:uiPriority w:val="34"/>
    <w:qFormat/>
    <w:rsid w:val="008012F7"/>
    <w:pPr>
      <w:ind w:left="720"/>
      <w:contextualSpacing/>
    </w:pPr>
  </w:style>
  <w:style w:type="paragraph" w:styleId="NormalWeb">
    <w:name w:val="Normal (Web)"/>
    <w:basedOn w:val="Normal"/>
    <w:uiPriority w:val="99"/>
    <w:semiHidden/>
    <w:unhideWhenUsed/>
    <w:rsid w:val="00A56586"/>
    <w:pPr>
      <w:spacing w:before="100" w:beforeAutospacing="1" w:after="100" w:afterAutospacing="1" w:line="240" w:lineRule="auto"/>
    </w:pPr>
    <w:rPr>
      <w:rFonts w:ascii="Times New Roman" w:eastAsiaTheme="minorEastAsia" w:hAnsi="Times New Roman" w:cs="Times New Roman"/>
      <w:sz w:val="24"/>
      <w:szCs w:val="24"/>
      <w:lang w:eastAsia="ms-MY"/>
    </w:rPr>
  </w:style>
  <w:style w:type="table" w:styleId="TableGrid">
    <w:name w:val="Table Grid"/>
    <w:basedOn w:val="TableNormal"/>
    <w:uiPriority w:val="59"/>
    <w:rsid w:val="00295861"/>
    <w:pPr>
      <w:spacing w:after="0" w:line="240" w:lineRule="auto"/>
    </w:pPr>
    <w:rPr>
      <w:lang w:val="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unhideWhenUsed/>
    <w:rsid w:val="00130EB1"/>
    <w:pPr>
      <w:tabs>
        <w:tab w:val="center" w:pos="4513"/>
        <w:tab w:val="right" w:pos="9026"/>
      </w:tabs>
      <w:spacing w:after="0" w:line="240" w:lineRule="auto"/>
    </w:pPr>
  </w:style>
  <w:style w:type="character" w:customStyle="1" w:styleId="HeaderChar">
    <w:name w:val="Header Char"/>
    <w:basedOn w:val="DefaultParagraphFont"/>
    <w:link w:val="Header"/>
    <w:uiPriority w:val="99"/>
    <w:rsid w:val="00130EB1"/>
    <w:rPr>
      <w:lang w:val="ms-MY"/>
    </w:rPr>
  </w:style>
  <w:style w:type="paragraph" w:styleId="Footer">
    <w:name w:val="footer"/>
    <w:basedOn w:val="Normal"/>
    <w:link w:val="FooterChar"/>
    <w:uiPriority w:val="99"/>
    <w:unhideWhenUsed/>
    <w:rsid w:val="00130EB1"/>
    <w:pPr>
      <w:tabs>
        <w:tab w:val="center" w:pos="4513"/>
        <w:tab w:val="right" w:pos="9026"/>
      </w:tabs>
      <w:spacing w:after="0" w:line="240" w:lineRule="auto"/>
    </w:pPr>
  </w:style>
  <w:style w:type="character" w:customStyle="1" w:styleId="FooterChar">
    <w:name w:val="Footer Char"/>
    <w:basedOn w:val="DefaultParagraphFont"/>
    <w:link w:val="Footer"/>
    <w:uiPriority w:val="99"/>
    <w:rsid w:val="00130EB1"/>
    <w:rPr>
      <w:lang w:val="ms-MY"/>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4252162">
      <w:bodyDiv w:val="1"/>
      <w:marLeft w:val="0"/>
      <w:marRight w:val="0"/>
      <w:marTop w:val="0"/>
      <w:marBottom w:val="0"/>
      <w:divBdr>
        <w:top w:val="none" w:sz="0" w:space="0" w:color="auto"/>
        <w:left w:val="none" w:sz="0" w:space="0" w:color="auto"/>
        <w:bottom w:val="none" w:sz="0" w:space="0" w:color="auto"/>
        <w:right w:val="none" w:sz="0" w:space="0" w:color="auto"/>
      </w:divBdr>
      <w:divsChild>
        <w:div w:id="857738452">
          <w:marLeft w:val="0"/>
          <w:marRight w:val="0"/>
          <w:marTop w:val="0"/>
          <w:marBottom w:val="0"/>
          <w:divBdr>
            <w:top w:val="none" w:sz="0" w:space="0" w:color="auto"/>
            <w:left w:val="none" w:sz="0" w:space="0" w:color="auto"/>
            <w:bottom w:val="none" w:sz="0" w:space="0" w:color="auto"/>
            <w:right w:val="none" w:sz="0" w:space="0" w:color="auto"/>
          </w:divBdr>
          <w:divsChild>
            <w:div w:id="1288899166">
              <w:marLeft w:val="0"/>
              <w:marRight w:val="0"/>
              <w:marTop w:val="0"/>
              <w:marBottom w:val="0"/>
              <w:divBdr>
                <w:top w:val="none" w:sz="0" w:space="0" w:color="auto"/>
                <w:left w:val="none" w:sz="0" w:space="0" w:color="auto"/>
                <w:bottom w:val="none" w:sz="0" w:space="0" w:color="auto"/>
                <w:right w:val="none" w:sz="0" w:space="0" w:color="auto"/>
              </w:divBdr>
              <w:divsChild>
                <w:div w:id="1517765792">
                  <w:marLeft w:val="0"/>
                  <w:marRight w:val="0"/>
                  <w:marTop w:val="0"/>
                  <w:marBottom w:val="0"/>
                  <w:divBdr>
                    <w:top w:val="none" w:sz="0" w:space="0" w:color="auto"/>
                    <w:left w:val="none" w:sz="0" w:space="0" w:color="auto"/>
                    <w:bottom w:val="none" w:sz="0" w:space="0" w:color="auto"/>
                    <w:right w:val="none" w:sz="0" w:space="0" w:color="auto"/>
                  </w:divBdr>
                  <w:divsChild>
                    <w:div w:id="1838423001">
                      <w:marLeft w:val="0"/>
                      <w:marRight w:val="0"/>
                      <w:marTop w:val="0"/>
                      <w:marBottom w:val="0"/>
                      <w:divBdr>
                        <w:top w:val="none" w:sz="0" w:space="0" w:color="auto"/>
                        <w:left w:val="none" w:sz="0" w:space="0" w:color="auto"/>
                        <w:bottom w:val="none" w:sz="0" w:space="0" w:color="auto"/>
                        <w:right w:val="none" w:sz="0" w:space="0" w:color="auto"/>
                      </w:divBdr>
                      <w:divsChild>
                        <w:div w:id="174150308">
                          <w:marLeft w:val="0"/>
                          <w:marRight w:val="0"/>
                          <w:marTop w:val="0"/>
                          <w:marBottom w:val="0"/>
                          <w:divBdr>
                            <w:top w:val="none" w:sz="0" w:space="0" w:color="auto"/>
                            <w:left w:val="none" w:sz="0" w:space="0" w:color="auto"/>
                            <w:bottom w:val="none" w:sz="0" w:space="0" w:color="auto"/>
                            <w:right w:val="none" w:sz="0" w:space="0" w:color="auto"/>
                          </w:divBdr>
                          <w:divsChild>
                            <w:div w:id="802192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Pages>
  <Words>7332</Words>
  <Characters>41797</Characters>
  <Application>Microsoft Office Word</Application>
  <DocSecurity>0</DocSecurity>
  <Lines>348</Lines>
  <Paragraphs>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49031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userpc</dc:creator>
  <cp:lastModifiedBy>userpc</cp:lastModifiedBy>
  <cp:revision>5</cp:revision>
  <cp:lastPrinted>2016-04-29T09:14:00Z</cp:lastPrinted>
  <dcterms:created xsi:type="dcterms:W3CDTF">2016-04-29T08:52:00Z</dcterms:created>
  <dcterms:modified xsi:type="dcterms:W3CDTF">2016-04-29T09:14:00Z</dcterms:modified>
</cp:coreProperties>
</file>